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D" w:rsidRPr="006D650D" w:rsidRDefault="006D650D" w:rsidP="006D650D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                         СОБРАНИЕ ДЕПУТАТОВ</w:t>
      </w:r>
      <w:r w:rsidR="005C63F9"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                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ПОКРОВСКОГО СЕЛЬСОВЕТА</w:t>
      </w:r>
    </w:p>
    <w:p w:rsidR="006D650D" w:rsidRPr="006D650D" w:rsidRDefault="006D650D" w:rsidP="006D65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Arial"/>
          <w:b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ЧЕРЕМИСИНОВСКОГО РАЙОНА</w:t>
      </w:r>
    </w:p>
    <w:p w:rsidR="006D650D" w:rsidRPr="006D650D" w:rsidRDefault="006D650D" w:rsidP="006D650D">
      <w:pPr>
        <w:suppressAutoHyphens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  <w:highlight w:val="yellow"/>
          <w:lang w:val="ru-RU" w:eastAsia="ar-SA" w:bidi="ar-SA"/>
        </w:rPr>
      </w:pPr>
      <w:r w:rsidRPr="006D650D">
        <w:rPr>
          <w:rFonts w:ascii="Times New Roman" w:hAnsi="Times New Roman" w:cs="Arial"/>
          <w:b/>
          <w:sz w:val="28"/>
          <w:szCs w:val="28"/>
          <w:lang w:val="ru-RU" w:eastAsia="ar-SA" w:bidi="ar-SA"/>
        </w:rPr>
        <w:t>КУРСКОЙ ОБЛАСТИ</w:t>
      </w:r>
    </w:p>
    <w:p w:rsid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6D650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6D650D" w:rsidRPr="006D650D" w:rsidRDefault="006D650D" w:rsidP="006D650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от </w:t>
      </w:r>
      <w:r w:rsidR="004C62D2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18</w:t>
      </w:r>
      <w:bookmarkStart w:id="0" w:name="_GoBack"/>
      <w:bookmarkEnd w:id="0"/>
      <w:r w:rsidR="00B0324B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марта</w:t>
      </w:r>
      <w:r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2021г. </w:t>
      </w:r>
      <w:r w:rsidR="005C63F9" w:rsidRPr="005C63F9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№</w:t>
      </w:r>
      <w:r w:rsidR="00B0324B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>46/12</w:t>
      </w:r>
    </w:p>
    <w:p w:rsidR="00A51451" w:rsidRDefault="00A51451" w:rsidP="00A51451">
      <w:pPr>
        <w:pStyle w:val="20"/>
        <w:shd w:val="clear" w:color="auto" w:fill="auto"/>
        <w:spacing w:after="0" w:line="322" w:lineRule="exact"/>
        <w:jc w:val="both"/>
        <w:rPr>
          <w:rFonts w:eastAsia="Times New Roman" w:cs="Times New Roman"/>
          <w:bCs w:val="0"/>
          <w:sz w:val="28"/>
          <w:szCs w:val="28"/>
          <w:lang w:eastAsia="ar-SA"/>
        </w:rPr>
      </w:pPr>
    </w:p>
    <w:p w:rsidR="00B0324B" w:rsidRPr="00B0324B" w:rsidRDefault="00B0324B" w:rsidP="00B0324B">
      <w:pPr>
        <w:pStyle w:val="a6"/>
        <w:suppressAutoHyphens/>
        <w:spacing w:after="0" w:line="240" w:lineRule="auto"/>
        <w:jc w:val="center"/>
        <w:rPr>
          <w:b/>
          <w:lang w:val="ru-RU"/>
        </w:rPr>
      </w:pPr>
      <w:r w:rsidRPr="00B0324B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  <w:lang w:val="ru-RU"/>
        </w:rPr>
        <w:t>решение Собрания депутатов Покров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 xml:space="preserve">ского сельсовета от </w:t>
      </w:r>
      <w:r>
        <w:rPr>
          <w:rFonts w:ascii="Times New Roman" w:hAnsi="Times New Roman"/>
          <w:b/>
          <w:sz w:val="28"/>
          <w:szCs w:val="28"/>
          <w:lang w:val="ru-RU"/>
        </w:rPr>
        <w:t>12 июля 2011 г. № 23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>/1</w:t>
      </w:r>
      <w:r w:rsidRPr="00B0324B">
        <w:rPr>
          <w:rFonts w:cs="Arial"/>
          <w:b/>
          <w:sz w:val="28"/>
          <w:szCs w:val="28"/>
        </w:rPr>
        <w:fldChar w:fldCharType="begin"/>
      </w:r>
      <w:r w:rsidRPr="00B0324B">
        <w:rPr>
          <w:rFonts w:cs="Arial"/>
          <w:b/>
          <w:sz w:val="28"/>
          <w:szCs w:val="28"/>
          <w:lang w:val="ru-RU"/>
        </w:rPr>
        <w:instrText xml:space="preserve"> </w:instrText>
      </w:r>
      <w:r w:rsidRPr="00B0324B">
        <w:rPr>
          <w:rFonts w:cs="Arial"/>
          <w:b/>
          <w:sz w:val="28"/>
          <w:szCs w:val="28"/>
        </w:rPr>
        <w:instrText>HYPERLINK</w:instrText>
      </w:r>
      <w:r w:rsidRPr="00B0324B">
        <w:rPr>
          <w:rFonts w:cs="Arial"/>
          <w:b/>
          <w:sz w:val="28"/>
          <w:szCs w:val="28"/>
          <w:lang w:val="ru-RU"/>
        </w:rPr>
        <w:instrText xml:space="preserve"> "</w:instrText>
      </w:r>
      <w:r w:rsidRPr="00B0324B">
        <w:rPr>
          <w:rFonts w:cs="Arial"/>
          <w:b/>
          <w:sz w:val="28"/>
          <w:szCs w:val="28"/>
        </w:rPr>
        <w:instrText>garantf</w:instrText>
      </w:r>
      <w:r w:rsidRPr="00B0324B">
        <w:rPr>
          <w:rFonts w:cs="Arial"/>
          <w:b/>
          <w:sz w:val="28"/>
          <w:szCs w:val="28"/>
          <w:lang w:val="ru-RU"/>
        </w:rPr>
        <w:instrText xml:space="preserve">1://21235236.0/" </w:instrText>
      </w:r>
      <w:r w:rsidRPr="00B0324B">
        <w:rPr>
          <w:rFonts w:cs="Arial"/>
          <w:b/>
          <w:sz w:val="28"/>
          <w:szCs w:val="28"/>
        </w:rPr>
        <w:fldChar w:fldCharType="separate"/>
      </w:r>
      <w:r w:rsidR="00C607B4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Pr="00B0324B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Pr="00B0324B">
        <w:rPr>
          <w:rFonts w:ascii="Times New Roman" w:hAnsi="Times New Roman"/>
          <w:b/>
          <w:sz w:val="28"/>
          <w:szCs w:val="28"/>
          <w:lang w:val="ru-RU"/>
        </w:rPr>
        <w:t>Положения о порядке и условиях приватизации муниципального имущества Покровского сельсовета Черемиси</w:t>
      </w:r>
      <w:r>
        <w:rPr>
          <w:rFonts w:ascii="Times New Roman" w:hAnsi="Times New Roman"/>
          <w:b/>
          <w:sz w:val="28"/>
          <w:szCs w:val="28"/>
          <w:lang w:val="ru-RU"/>
        </w:rPr>
        <w:t>новского района Курской области»</w:t>
      </w:r>
    </w:p>
    <w:p w:rsidR="00B0324B" w:rsidRPr="00B0324B" w:rsidRDefault="00B0324B" w:rsidP="00B0324B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B0324B">
        <w:rPr>
          <w:rFonts w:ascii="Times New Roman" w:hAnsi="Times New Roman"/>
          <w:b/>
          <w:bCs/>
          <w:sz w:val="28"/>
          <w:szCs w:val="28"/>
          <w:lang w:val="ru-RU"/>
        </w:rPr>
        <w:fldChar w:fldCharType="end"/>
      </w:r>
    </w:p>
    <w:p w:rsidR="00B0324B" w:rsidRPr="00B0324B" w:rsidRDefault="00B0324B" w:rsidP="00B0324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0324B" w:rsidRPr="00B0324B" w:rsidRDefault="00B0324B" w:rsidP="00B03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7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Федеральным законом</w:t>
        </w:r>
      </w:hyperlink>
      <w:r w:rsidRPr="00B0324B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Pr="00B0324B">
        <w:rPr>
          <w:rFonts w:ascii="Times New Roman" w:hAnsi="Times New Roman"/>
          <w:sz w:val="28"/>
          <w:szCs w:val="28"/>
        </w:rPr>
        <w:t>N 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131-Ф3 "Об общих принципах организации местного самоуправления в Российской Федерации", </w:t>
      </w:r>
      <w:hyperlink r:id="rId8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Федеральным законом</w:t>
        </w:r>
      </w:hyperlink>
      <w:r w:rsidRPr="00B0324B">
        <w:rPr>
          <w:rFonts w:ascii="Times New Roman" w:hAnsi="Times New Roman"/>
          <w:sz w:val="28"/>
          <w:szCs w:val="28"/>
          <w:lang w:val="ru-RU"/>
        </w:rPr>
        <w:t xml:space="preserve"> от 21.12.2001 </w:t>
      </w:r>
      <w:r w:rsidRPr="00B0324B">
        <w:rPr>
          <w:rFonts w:ascii="Times New Roman" w:hAnsi="Times New Roman"/>
          <w:sz w:val="28"/>
          <w:szCs w:val="28"/>
        </w:rPr>
        <w:t>N </w:t>
      </w:r>
      <w:r w:rsidR="00C607B4">
        <w:rPr>
          <w:rFonts w:ascii="Times New Roman" w:hAnsi="Times New Roman"/>
          <w:sz w:val="28"/>
          <w:szCs w:val="28"/>
          <w:lang w:val="ru-RU"/>
        </w:rPr>
        <w:t>178-ФЗ «</w:t>
      </w:r>
      <w:r>
        <w:rPr>
          <w:rFonts w:ascii="Times New Roman" w:hAnsi="Times New Roman"/>
          <w:sz w:val="28"/>
          <w:szCs w:val="28"/>
          <w:lang w:val="ru-RU"/>
        </w:rPr>
        <w:t xml:space="preserve">О приватизации </w:t>
      </w:r>
      <w:r w:rsidRPr="00B0324B">
        <w:rPr>
          <w:rFonts w:ascii="Times New Roman" w:hAnsi="Times New Roman"/>
          <w:sz w:val="28"/>
          <w:szCs w:val="28"/>
          <w:lang w:val="ru-RU"/>
        </w:rPr>
        <w:t>государствен</w:t>
      </w:r>
      <w:r w:rsidR="00C607B4">
        <w:rPr>
          <w:rFonts w:ascii="Times New Roman" w:hAnsi="Times New Roman"/>
          <w:sz w:val="28"/>
          <w:szCs w:val="28"/>
          <w:lang w:val="ru-RU"/>
        </w:rPr>
        <w:t>ного и муниципального имущества»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9" w:history="1">
        <w:r w:rsidRPr="00B0324B">
          <w:rPr>
            <w:rFonts w:ascii="Times New Roman" w:hAnsi="Times New Roman"/>
            <w:bCs/>
            <w:sz w:val="28"/>
            <w:szCs w:val="28"/>
            <w:lang w:val="ru-RU"/>
          </w:rPr>
          <w:t>Уставом</w:t>
        </w:r>
      </w:hyperlink>
      <w:r w:rsidRPr="00B0324B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униципального образования «Покров</w:t>
      </w:r>
      <w:r w:rsidRPr="00B0324B">
        <w:rPr>
          <w:rFonts w:ascii="Times New Roman" w:hAnsi="Times New Roman"/>
          <w:sz w:val="28"/>
          <w:szCs w:val="28"/>
          <w:lang w:val="ru-RU"/>
        </w:rPr>
        <w:t>ский сельс</w:t>
      </w:r>
      <w:r>
        <w:rPr>
          <w:rFonts w:ascii="Times New Roman" w:hAnsi="Times New Roman"/>
          <w:sz w:val="28"/>
          <w:szCs w:val="28"/>
          <w:lang w:val="ru-RU"/>
        </w:rPr>
        <w:t>овет», Собрание депутатов Покровс</w:t>
      </w:r>
      <w:r w:rsidRPr="00B0324B">
        <w:rPr>
          <w:rFonts w:ascii="Times New Roman" w:hAnsi="Times New Roman"/>
          <w:sz w:val="28"/>
          <w:szCs w:val="28"/>
          <w:lang w:val="ru-RU"/>
        </w:rPr>
        <w:t>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Черемисиновского района РЕШИЛО</w:t>
      </w:r>
      <w:r w:rsidRPr="00B0324B">
        <w:rPr>
          <w:rFonts w:ascii="Times New Roman" w:hAnsi="Times New Roman"/>
          <w:sz w:val="28"/>
          <w:szCs w:val="28"/>
          <w:lang w:val="ru-RU"/>
        </w:rPr>
        <w:t>:</w:t>
      </w:r>
    </w:p>
    <w:p w:rsidR="00B0324B" w:rsidRPr="00B0324B" w:rsidRDefault="00B0324B" w:rsidP="00B03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B" w:rsidRPr="00B0324B" w:rsidRDefault="00C607B4" w:rsidP="00C607B4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"/>
      <w:r>
        <w:rPr>
          <w:rFonts w:ascii="Times New Roman" w:hAnsi="Times New Roman"/>
          <w:sz w:val="28"/>
          <w:szCs w:val="28"/>
          <w:lang w:val="ru-RU"/>
        </w:rPr>
        <w:t xml:space="preserve">        1. Пункт 3.3</w:t>
      </w:r>
      <w:r w:rsidR="00B0324B" w:rsidRPr="00B0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B0324B" w:rsidRPr="00B0324B">
        <w:rPr>
          <w:rFonts w:ascii="Times New Roman" w:hAnsi="Times New Roman"/>
          <w:sz w:val="28"/>
          <w:szCs w:val="28"/>
          <w:lang w:val="ru-RU"/>
        </w:rPr>
        <w:t xml:space="preserve"> Положения о порядке и условиях приватизации муниципального имущ</w:t>
      </w:r>
      <w:r>
        <w:rPr>
          <w:rFonts w:ascii="Times New Roman" w:hAnsi="Times New Roman"/>
          <w:sz w:val="28"/>
          <w:szCs w:val="28"/>
          <w:lang w:val="ru-RU"/>
        </w:rPr>
        <w:t>ества</w:t>
      </w:r>
      <w:r w:rsidR="00B0324B" w:rsidRPr="00B032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07B4">
        <w:rPr>
          <w:rFonts w:ascii="Times New Roman" w:hAnsi="Times New Roman"/>
          <w:sz w:val="28"/>
          <w:szCs w:val="28"/>
          <w:lang w:val="ru-RU"/>
        </w:rPr>
        <w:t>Покровского сельсовета Черемисиновского района Курской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324B" w:rsidRPr="00B0324B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B0324B" w:rsidRPr="00B0324B" w:rsidRDefault="00B0324B" w:rsidP="00B03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B" w:rsidRPr="00B0324B" w:rsidRDefault="00B0324B" w:rsidP="00B032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«3.3</w:t>
      </w:r>
      <w:r w:rsidRPr="00B0324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Pr="00B0324B">
        <w:rPr>
          <w:rFonts w:ascii="Times New Roman" w:hAnsi="Times New Roman"/>
          <w:sz w:val="28"/>
          <w:szCs w:val="28"/>
          <w:lang w:val="ru-RU"/>
        </w:rPr>
        <w:t xml:space="preserve">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</w:t>
      </w:r>
      <w:r w:rsidRPr="00C607B4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 </w:t>
      </w:r>
      <w:r w:rsidRPr="00C607B4">
        <w:rPr>
          <w:rFonts w:ascii="Times New Roman" w:hAnsi="Times New Roman"/>
          <w:sz w:val="28"/>
          <w:szCs w:val="28"/>
          <w:lang w:val="ru-RU"/>
        </w:rPr>
        <w:t>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</w:t>
      </w:r>
      <w:proofErr w:type="gramStart"/>
      <w:r w:rsidRPr="00C607B4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B0324B" w:rsidRPr="00B0324B" w:rsidRDefault="00B0324B" w:rsidP="00B03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324B" w:rsidRPr="00B0324B" w:rsidRDefault="00C607B4" w:rsidP="00B032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0324B" w:rsidRPr="00B0324B">
        <w:rPr>
          <w:rFonts w:ascii="Times New Roman" w:hAnsi="Times New Roman"/>
          <w:sz w:val="28"/>
          <w:szCs w:val="28"/>
          <w:lang w:val="ru-RU"/>
        </w:rPr>
        <w:t xml:space="preserve">2. </w:t>
      </w:r>
      <w:bookmarkStart w:id="3" w:name="sub_4"/>
      <w:bookmarkEnd w:id="2"/>
      <w:r w:rsidR="00B0324B" w:rsidRPr="00B0324B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с 08.04.2021 г. и подлежит официальному опубликованию.</w:t>
      </w:r>
    </w:p>
    <w:p w:rsidR="00B0324B" w:rsidRPr="00B0324B" w:rsidRDefault="00B0324B" w:rsidP="00B0324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bookmarkEnd w:id="3"/>
    <w:p w:rsidR="000056A1" w:rsidRDefault="000056A1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 </w:t>
      </w:r>
      <w:proofErr w:type="spellStart"/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5C63F9" w:rsidRPr="0003693B" w:rsidRDefault="005C63F9" w:rsidP="005C63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  <w:r w:rsidRPr="0003693B">
        <w:rPr>
          <w:rFonts w:ascii="Times New Roman" w:hAnsi="Times New Roman"/>
          <w:sz w:val="28"/>
          <w:szCs w:val="28"/>
          <w:lang w:val="ru-RU" w:eastAsia="ar-SA" w:bidi="ar-SA"/>
        </w:rPr>
        <w:t>Черемисиновского района                                                 Ю.М. Рябцев</w:t>
      </w:r>
    </w:p>
    <w:p w:rsidR="00A0655E" w:rsidRPr="00A0655E" w:rsidRDefault="00A0655E" w:rsidP="00C607B4">
      <w:pPr>
        <w:widowControl w:val="0"/>
        <w:spacing w:after="0" w:line="360" w:lineRule="exact"/>
        <w:ind w:right="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A0655E" w:rsidRPr="00A0655E" w:rsidSect="00E2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50093299"/>
    <w:multiLevelType w:val="multilevel"/>
    <w:tmpl w:val="A3904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color w:val="000000"/>
      </w:rPr>
    </w:lvl>
  </w:abstractNum>
  <w:abstractNum w:abstractNumId="12">
    <w:nsid w:val="575F1451"/>
    <w:multiLevelType w:val="hybridMultilevel"/>
    <w:tmpl w:val="421447F4"/>
    <w:lvl w:ilvl="0" w:tplc="4F5AC230">
      <w:start w:val="3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0E032DF"/>
    <w:multiLevelType w:val="hybridMultilevel"/>
    <w:tmpl w:val="A9AA8958"/>
    <w:lvl w:ilvl="0" w:tplc="1CAE96C6">
      <w:start w:val="2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64C11D9C"/>
    <w:multiLevelType w:val="hybridMultilevel"/>
    <w:tmpl w:val="D47E7F22"/>
    <w:lvl w:ilvl="0" w:tplc="105E3A38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29"/>
    <w:rsid w:val="000056A1"/>
    <w:rsid w:val="0003693B"/>
    <w:rsid w:val="00061FCA"/>
    <w:rsid w:val="00112CAF"/>
    <w:rsid w:val="0023209F"/>
    <w:rsid w:val="0027631E"/>
    <w:rsid w:val="002D3F8B"/>
    <w:rsid w:val="002E6CE3"/>
    <w:rsid w:val="00304423"/>
    <w:rsid w:val="003F65CD"/>
    <w:rsid w:val="00424494"/>
    <w:rsid w:val="004C62D2"/>
    <w:rsid w:val="00547829"/>
    <w:rsid w:val="005C63F9"/>
    <w:rsid w:val="006D650D"/>
    <w:rsid w:val="007B1275"/>
    <w:rsid w:val="007E199D"/>
    <w:rsid w:val="0090450C"/>
    <w:rsid w:val="00A009EB"/>
    <w:rsid w:val="00A0655E"/>
    <w:rsid w:val="00A51451"/>
    <w:rsid w:val="00B0324B"/>
    <w:rsid w:val="00C25FD1"/>
    <w:rsid w:val="00C525AD"/>
    <w:rsid w:val="00C607B4"/>
    <w:rsid w:val="00C73C3E"/>
    <w:rsid w:val="00CC1E20"/>
    <w:rsid w:val="00DF4C44"/>
    <w:rsid w:val="00E20417"/>
    <w:rsid w:val="00E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0C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47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 w:bidi="ar-SA"/>
    </w:rPr>
  </w:style>
  <w:style w:type="character" w:customStyle="1" w:styleId="HTML0">
    <w:name w:val="Стандартный HTML Знак"/>
    <w:basedOn w:val="a0"/>
    <w:link w:val="HTML"/>
    <w:semiHidden/>
    <w:rsid w:val="005478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5478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7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2">
    <w:name w:val="Основной текст (2)_"/>
    <w:basedOn w:val="a0"/>
    <w:link w:val="20"/>
    <w:uiPriority w:val="99"/>
    <w:rsid w:val="0003693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693B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b/>
      <w:bCs/>
      <w:sz w:val="26"/>
      <w:szCs w:val="26"/>
      <w:lang w:val="ru-RU" w:bidi="ar-SA"/>
    </w:rPr>
  </w:style>
  <w:style w:type="paragraph" w:styleId="a5">
    <w:name w:val="List Paragraph"/>
    <w:basedOn w:val="a"/>
    <w:uiPriority w:val="34"/>
    <w:qFormat/>
    <w:rsid w:val="000056A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065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55E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120511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D050-53E5-468A-B651-2D638C79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User</cp:lastModifiedBy>
  <cp:revision>15</cp:revision>
  <cp:lastPrinted>2021-03-18T12:32:00Z</cp:lastPrinted>
  <dcterms:created xsi:type="dcterms:W3CDTF">2016-05-04T06:01:00Z</dcterms:created>
  <dcterms:modified xsi:type="dcterms:W3CDTF">2021-03-18T12:32:00Z</dcterms:modified>
</cp:coreProperties>
</file>