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B0" w:rsidRDefault="00B40E2C" w:rsidP="00221BB0">
      <w:pPr>
        <w:widowControl w:val="0"/>
        <w:rPr>
          <w:rFonts w:eastAsia="Lucida Sans Unicode"/>
          <w:b/>
          <w:sz w:val="32"/>
          <w:szCs w:val="32"/>
        </w:rPr>
      </w:pPr>
      <w:r>
        <w:rPr>
          <w:rFonts w:eastAsia="Lucida Sans Unicode"/>
          <w:b/>
          <w:sz w:val="32"/>
          <w:szCs w:val="32"/>
        </w:rPr>
        <w:t xml:space="preserve">                                       </w:t>
      </w:r>
      <w:r w:rsidR="00221BB0">
        <w:rPr>
          <w:rFonts w:eastAsia="Lucida Sans Unicode"/>
          <w:b/>
          <w:sz w:val="32"/>
          <w:szCs w:val="32"/>
        </w:rPr>
        <w:t xml:space="preserve">АДМИНИСТРАЦИЯ                  </w:t>
      </w:r>
    </w:p>
    <w:p w:rsidR="00221BB0" w:rsidRDefault="00221BB0" w:rsidP="00221BB0">
      <w:pPr>
        <w:widowControl w:val="0"/>
        <w:jc w:val="center"/>
        <w:rPr>
          <w:rFonts w:eastAsia="Lucida Sans Unicode"/>
          <w:b/>
          <w:szCs w:val="28"/>
        </w:rPr>
      </w:pPr>
      <w:r>
        <w:rPr>
          <w:rFonts w:eastAsia="Lucida Sans Unicode"/>
          <w:b/>
          <w:szCs w:val="28"/>
        </w:rPr>
        <w:t>ПОКРОВСКОГО СЕЛЬСОВЕТА</w:t>
      </w:r>
    </w:p>
    <w:p w:rsidR="00741707" w:rsidRDefault="00221BB0" w:rsidP="00221BB0">
      <w:pPr>
        <w:widowControl w:val="0"/>
        <w:jc w:val="center"/>
        <w:rPr>
          <w:rFonts w:eastAsia="Lucida Sans Unicode"/>
          <w:b/>
          <w:szCs w:val="28"/>
        </w:rPr>
      </w:pPr>
      <w:r>
        <w:rPr>
          <w:rFonts w:eastAsia="Lucida Sans Unicode"/>
          <w:b/>
          <w:szCs w:val="28"/>
        </w:rPr>
        <w:t>ЧЕРЕМИСИНОВСКОГО РАЙОНА КУРСКОЙ ОБЛАСТИ</w:t>
      </w:r>
    </w:p>
    <w:p w:rsidR="00741707" w:rsidRDefault="00741707" w:rsidP="00221BB0">
      <w:pPr>
        <w:widowControl w:val="0"/>
        <w:jc w:val="center"/>
        <w:rPr>
          <w:rFonts w:eastAsia="Lucida Sans Unicode"/>
          <w:b/>
          <w:szCs w:val="28"/>
        </w:rPr>
      </w:pPr>
    </w:p>
    <w:p w:rsidR="00221BB0" w:rsidRPr="00741707" w:rsidRDefault="00B40E2C" w:rsidP="007C3E46">
      <w:pPr>
        <w:widowControl w:val="0"/>
        <w:rPr>
          <w:rFonts w:eastAsia="Lucida Sans Unicode"/>
          <w:b/>
          <w:szCs w:val="28"/>
        </w:rPr>
      </w:pPr>
      <w:r>
        <w:rPr>
          <w:rFonts w:eastAsia="Lucida Sans Unicode"/>
          <w:b/>
          <w:sz w:val="32"/>
          <w:szCs w:val="32"/>
        </w:rPr>
        <w:t xml:space="preserve">                                           </w:t>
      </w:r>
      <w:r w:rsidR="00221BB0">
        <w:rPr>
          <w:rFonts w:eastAsia="Lucida Sans Unicode"/>
          <w:b/>
          <w:sz w:val="32"/>
          <w:szCs w:val="32"/>
        </w:rPr>
        <w:t>ПОСТАНОВЛЕНИЕ</w:t>
      </w:r>
    </w:p>
    <w:p w:rsidR="00221BB0" w:rsidRDefault="00221BB0" w:rsidP="007C3E46">
      <w:pPr>
        <w:widowControl w:val="0"/>
        <w:rPr>
          <w:rFonts w:ascii="Arial" w:eastAsia="Lucida Sans Unicode" w:hAnsi="Arial" w:cs="Arial"/>
          <w:b/>
          <w:sz w:val="32"/>
          <w:szCs w:val="32"/>
        </w:rPr>
      </w:pPr>
    </w:p>
    <w:p w:rsidR="00221BB0" w:rsidRDefault="00746720" w:rsidP="00221BB0">
      <w:pPr>
        <w:widowControl w:val="0"/>
        <w:autoSpaceDE w:val="0"/>
        <w:autoSpaceDN w:val="0"/>
        <w:adjustRightInd w:val="0"/>
        <w:rPr>
          <w:rFonts w:eastAsia="Arial Unicode MS"/>
          <w:color w:val="000000"/>
          <w:szCs w:val="28"/>
          <w:u w:val="single"/>
        </w:rPr>
      </w:pPr>
      <w:r>
        <w:rPr>
          <w:rFonts w:eastAsia="Arial Unicode MS"/>
          <w:color w:val="000000"/>
          <w:szCs w:val="28"/>
          <w:u w:val="single"/>
        </w:rPr>
        <w:t xml:space="preserve"> 14</w:t>
      </w:r>
      <w:r w:rsidR="00505E65">
        <w:rPr>
          <w:rFonts w:eastAsia="Arial Unicode MS"/>
          <w:color w:val="000000"/>
          <w:szCs w:val="28"/>
          <w:u w:val="single"/>
        </w:rPr>
        <w:t>.01. 2020</w:t>
      </w:r>
      <w:r w:rsidR="00221BB0">
        <w:rPr>
          <w:rFonts w:eastAsia="Arial Unicode MS"/>
          <w:color w:val="000000"/>
          <w:szCs w:val="28"/>
          <w:u w:val="single"/>
        </w:rPr>
        <w:t>г. №</w:t>
      </w:r>
      <w:r w:rsidR="000F64EF" w:rsidRPr="007C3E46">
        <w:rPr>
          <w:rFonts w:eastAsia="Arial Unicode MS"/>
          <w:szCs w:val="28"/>
          <w:u w:val="single"/>
        </w:rPr>
        <w:t>1</w:t>
      </w:r>
    </w:p>
    <w:p w:rsidR="00221BB0" w:rsidRDefault="00221BB0" w:rsidP="00221BB0">
      <w:pPr>
        <w:pStyle w:val="ConsPlusNormal"/>
        <w:jc w:val="both"/>
        <w:rPr>
          <w:bCs/>
          <w:sz w:val="28"/>
          <w:szCs w:val="28"/>
        </w:rPr>
      </w:pPr>
      <w:r>
        <w:rPr>
          <w:bCs/>
          <w:sz w:val="28"/>
          <w:szCs w:val="28"/>
        </w:rPr>
        <w:t>д. Сельский Рогачик</w:t>
      </w:r>
    </w:p>
    <w:p w:rsidR="00221BB0" w:rsidRDefault="00221BB0" w:rsidP="00221BB0">
      <w:pPr>
        <w:pStyle w:val="Style5"/>
        <w:widowControl/>
        <w:spacing w:line="240" w:lineRule="exact"/>
        <w:rPr>
          <w:sz w:val="20"/>
          <w:szCs w:val="20"/>
        </w:rPr>
      </w:pPr>
    </w:p>
    <w:p w:rsidR="00505E65" w:rsidRPr="00505E65" w:rsidRDefault="00505E65" w:rsidP="00505E65">
      <w:pPr>
        <w:rPr>
          <w:iCs/>
          <w:szCs w:val="28"/>
        </w:rPr>
      </w:pPr>
      <w:r w:rsidRPr="00505E65">
        <w:rPr>
          <w:iCs/>
          <w:szCs w:val="28"/>
        </w:rPr>
        <w:t xml:space="preserve">Об утверждении муниципальной программы </w:t>
      </w:r>
    </w:p>
    <w:p w:rsidR="00505E65" w:rsidRPr="00505E65" w:rsidRDefault="00505E65" w:rsidP="00505E65">
      <w:pPr>
        <w:rPr>
          <w:szCs w:val="28"/>
        </w:rPr>
      </w:pPr>
      <w:r w:rsidRPr="00505E65">
        <w:rPr>
          <w:iCs/>
          <w:szCs w:val="28"/>
        </w:rPr>
        <w:t>«</w:t>
      </w:r>
      <w:r w:rsidRPr="00505E65">
        <w:rPr>
          <w:szCs w:val="28"/>
        </w:rPr>
        <w:t xml:space="preserve">Комплексное развитие сельских территорий </w:t>
      </w:r>
    </w:p>
    <w:p w:rsidR="00505E65" w:rsidRPr="00505E65" w:rsidRDefault="00505E65" w:rsidP="00505E65">
      <w:pPr>
        <w:rPr>
          <w:szCs w:val="28"/>
        </w:rPr>
      </w:pPr>
      <w:r w:rsidRPr="00505E65">
        <w:rPr>
          <w:szCs w:val="28"/>
        </w:rPr>
        <w:t>муниципального образования «</w:t>
      </w:r>
      <w:r w:rsidR="00283F98">
        <w:rPr>
          <w:szCs w:val="28"/>
        </w:rPr>
        <w:t>Покровский</w:t>
      </w:r>
      <w:r w:rsidRPr="00505E65">
        <w:rPr>
          <w:szCs w:val="28"/>
        </w:rPr>
        <w:t xml:space="preserve"> сельсовет»</w:t>
      </w:r>
    </w:p>
    <w:p w:rsidR="00505E65" w:rsidRPr="00505E65" w:rsidRDefault="00505E65" w:rsidP="00505E65">
      <w:pPr>
        <w:rPr>
          <w:szCs w:val="28"/>
        </w:rPr>
      </w:pPr>
      <w:r w:rsidRPr="00505E65">
        <w:rPr>
          <w:szCs w:val="28"/>
        </w:rPr>
        <w:t>Черемисиновского района Курской области</w:t>
      </w:r>
    </w:p>
    <w:p w:rsidR="00505E65" w:rsidRPr="00505E65" w:rsidRDefault="00505E65" w:rsidP="00505E65">
      <w:pPr>
        <w:rPr>
          <w:iCs/>
          <w:szCs w:val="28"/>
        </w:rPr>
      </w:pPr>
      <w:r w:rsidRPr="00505E65">
        <w:rPr>
          <w:szCs w:val="28"/>
        </w:rPr>
        <w:t>на 2020 – 2022 годы и на период до 2025 года</w:t>
      </w:r>
      <w:r w:rsidRPr="00505E65">
        <w:rPr>
          <w:iCs/>
          <w:szCs w:val="28"/>
        </w:rPr>
        <w:t>»</w:t>
      </w:r>
    </w:p>
    <w:p w:rsidR="00505E65" w:rsidRPr="00505E65" w:rsidRDefault="00505E65" w:rsidP="00505E65">
      <w:pPr>
        <w:rPr>
          <w:iCs/>
          <w:szCs w:val="28"/>
        </w:rPr>
      </w:pPr>
    </w:p>
    <w:p w:rsidR="00505E65" w:rsidRPr="00505E65" w:rsidRDefault="00505E65" w:rsidP="00505E65">
      <w:pPr>
        <w:rPr>
          <w:iCs/>
          <w:szCs w:val="28"/>
        </w:rPr>
      </w:pPr>
    </w:p>
    <w:p w:rsidR="00505E65" w:rsidRPr="00505E65" w:rsidRDefault="00505E65" w:rsidP="00505E65">
      <w:pPr>
        <w:tabs>
          <w:tab w:val="left" w:pos="720"/>
        </w:tabs>
        <w:ind w:firstLine="360"/>
        <w:rPr>
          <w:b/>
          <w:iCs/>
          <w:szCs w:val="28"/>
        </w:rPr>
      </w:pPr>
      <w:r w:rsidRPr="00505E65">
        <w:rPr>
          <w:szCs w:val="28"/>
        </w:rPr>
        <w:tab/>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283F98">
        <w:rPr>
          <w:szCs w:val="28"/>
        </w:rPr>
        <w:t>Покровский</w:t>
      </w:r>
      <w:r w:rsidRPr="00505E65">
        <w:rPr>
          <w:szCs w:val="28"/>
        </w:rPr>
        <w:t xml:space="preserve"> сельсовет» Черемисиновского района Курской области,   Администрация </w:t>
      </w:r>
      <w:r w:rsidR="00283F98">
        <w:rPr>
          <w:szCs w:val="28"/>
        </w:rPr>
        <w:t>Покровского</w:t>
      </w:r>
      <w:r w:rsidRPr="00505E65">
        <w:rPr>
          <w:szCs w:val="28"/>
        </w:rPr>
        <w:t xml:space="preserve"> сельсовета Черемисиновского района </w:t>
      </w:r>
      <w:r w:rsidRPr="00505E65">
        <w:rPr>
          <w:b/>
          <w:szCs w:val="28"/>
        </w:rPr>
        <w:t>постановляет</w:t>
      </w:r>
      <w:r w:rsidRPr="00505E65">
        <w:rPr>
          <w:b/>
          <w:iCs/>
          <w:szCs w:val="28"/>
        </w:rPr>
        <w:t>:</w:t>
      </w:r>
    </w:p>
    <w:p w:rsidR="00505E65" w:rsidRPr="00505E65" w:rsidRDefault="00505E65" w:rsidP="00505E65">
      <w:pPr>
        <w:pStyle w:val="ConsPlusNormal"/>
        <w:jc w:val="both"/>
        <w:rPr>
          <w:iCs/>
          <w:sz w:val="28"/>
          <w:szCs w:val="28"/>
        </w:rPr>
      </w:pPr>
      <w:r w:rsidRPr="00505E65">
        <w:rPr>
          <w:iCs/>
          <w:sz w:val="28"/>
          <w:szCs w:val="28"/>
        </w:rPr>
        <w:t xml:space="preserve">1. Утвердить муниципальную программу </w:t>
      </w:r>
      <w:r w:rsidRPr="00505E65">
        <w:rPr>
          <w:sz w:val="28"/>
          <w:szCs w:val="28"/>
        </w:rPr>
        <w:t xml:space="preserve"> «Комплексное развитие сельских территорий муниципального образования «</w:t>
      </w:r>
      <w:r w:rsidR="00283F98">
        <w:rPr>
          <w:sz w:val="28"/>
          <w:szCs w:val="28"/>
        </w:rPr>
        <w:t>Покровский</w:t>
      </w:r>
      <w:r w:rsidRPr="00505E65">
        <w:rPr>
          <w:sz w:val="28"/>
          <w:szCs w:val="28"/>
        </w:rPr>
        <w:t xml:space="preserve"> сельсовет» Черемисиновского района Курской области  на 2020 – 2022 годы и на период до 2025 года» </w:t>
      </w:r>
      <w:r w:rsidRPr="00505E65">
        <w:rPr>
          <w:iCs/>
          <w:sz w:val="28"/>
          <w:szCs w:val="28"/>
        </w:rPr>
        <w:t xml:space="preserve"> согласно приложению.</w:t>
      </w:r>
    </w:p>
    <w:p w:rsidR="00221BB0" w:rsidRPr="00505E65" w:rsidRDefault="00505E65" w:rsidP="00505E65">
      <w:pPr>
        <w:shd w:val="clear" w:color="auto" w:fill="FFFFFF"/>
        <w:rPr>
          <w:b/>
          <w:color w:val="000000"/>
          <w:spacing w:val="-1"/>
          <w:szCs w:val="28"/>
        </w:rPr>
      </w:pPr>
      <w:r w:rsidRPr="00505E65">
        <w:rPr>
          <w:iCs/>
          <w:szCs w:val="28"/>
        </w:rPr>
        <w:t xml:space="preserve"> 2. Постановление вступае</w:t>
      </w:r>
      <w:r w:rsidR="007C3E46">
        <w:rPr>
          <w:iCs/>
          <w:szCs w:val="28"/>
        </w:rPr>
        <w:t xml:space="preserve">т в силу со дня его подписания, </w:t>
      </w:r>
      <w:r w:rsidRPr="00505E65">
        <w:rPr>
          <w:iCs/>
          <w:szCs w:val="28"/>
        </w:rPr>
        <w:t xml:space="preserve"> распространяется на </w:t>
      </w:r>
      <w:proofErr w:type="gramStart"/>
      <w:r w:rsidRPr="00505E65">
        <w:rPr>
          <w:iCs/>
          <w:szCs w:val="28"/>
        </w:rPr>
        <w:t>правоотношения, возникшие 01.01.2020 года и подлежит</w:t>
      </w:r>
      <w:proofErr w:type="gramEnd"/>
      <w:r w:rsidRPr="00505E65">
        <w:rPr>
          <w:iCs/>
          <w:szCs w:val="28"/>
        </w:rPr>
        <w:t xml:space="preserve"> размещению на официальном сайте администрации </w:t>
      </w:r>
      <w:r w:rsidR="00283F98">
        <w:rPr>
          <w:iCs/>
          <w:szCs w:val="28"/>
        </w:rPr>
        <w:t>Покровского</w:t>
      </w:r>
      <w:r w:rsidRPr="00505E65">
        <w:rPr>
          <w:iCs/>
          <w:szCs w:val="28"/>
        </w:rPr>
        <w:t xml:space="preserve"> сельсовета Черемисиновского</w:t>
      </w:r>
      <w:r>
        <w:rPr>
          <w:iCs/>
          <w:szCs w:val="28"/>
        </w:rPr>
        <w:t xml:space="preserve"> района  в сети Интернет.</w:t>
      </w:r>
    </w:p>
    <w:p w:rsidR="00221BB0" w:rsidRPr="00505E65" w:rsidRDefault="00505E65" w:rsidP="00221BB0">
      <w:pPr>
        <w:rPr>
          <w:color w:val="000000"/>
          <w:szCs w:val="28"/>
        </w:rPr>
      </w:pPr>
      <w:r w:rsidRPr="00505E65">
        <w:rPr>
          <w:color w:val="000000"/>
          <w:szCs w:val="28"/>
        </w:rPr>
        <w:t>3</w:t>
      </w:r>
      <w:r w:rsidR="00221BB0" w:rsidRPr="00505E65">
        <w:rPr>
          <w:color w:val="000000"/>
          <w:szCs w:val="28"/>
        </w:rPr>
        <w:t xml:space="preserve">. </w:t>
      </w:r>
      <w:proofErr w:type="gramStart"/>
      <w:r w:rsidR="00221BB0" w:rsidRPr="00505E65">
        <w:rPr>
          <w:color w:val="000000"/>
          <w:szCs w:val="28"/>
        </w:rPr>
        <w:t>Контроль за</w:t>
      </w:r>
      <w:proofErr w:type="gramEnd"/>
      <w:r w:rsidR="00221BB0" w:rsidRPr="00505E65">
        <w:rPr>
          <w:color w:val="000000"/>
          <w:szCs w:val="28"/>
        </w:rPr>
        <w:t xml:space="preserve"> исполнением настоящего постановления оставляю за собой.         </w:t>
      </w:r>
    </w:p>
    <w:p w:rsidR="00221BB0" w:rsidRPr="00505E65" w:rsidRDefault="00221BB0" w:rsidP="00221BB0">
      <w:pPr>
        <w:rPr>
          <w:color w:val="000000"/>
          <w:szCs w:val="28"/>
        </w:rPr>
      </w:pPr>
    </w:p>
    <w:p w:rsidR="00221BB0" w:rsidRPr="00505E65" w:rsidRDefault="00221BB0" w:rsidP="00221BB0">
      <w:pPr>
        <w:rPr>
          <w:szCs w:val="28"/>
        </w:rPr>
      </w:pPr>
    </w:p>
    <w:p w:rsidR="00505E65" w:rsidRPr="00505E65" w:rsidRDefault="00505E65" w:rsidP="00221BB0">
      <w:pPr>
        <w:shd w:val="clear" w:color="auto" w:fill="FFFFFF"/>
        <w:rPr>
          <w:color w:val="000000"/>
          <w:spacing w:val="-1"/>
          <w:szCs w:val="28"/>
        </w:rPr>
      </w:pPr>
    </w:p>
    <w:p w:rsidR="00505E65" w:rsidRPr="00505E65" w:rsidRDefault="00505E65" w:rsidP="00221BB0">
      <w:pPr>
        <w:shd w:val="clear" w:color="auto" w:fill="FFFFFF"/>
        <w:rPr>
          <w:color w:val="000000"/>
          <w:spacing w:val="-1"/>
          <w:szCs w:val="28"/>
        </w:rPr>
      </w:pPr>
    </w:p>
    <w:p w:rsidR="00221BB0" w:rsidRPr="00505E65" w:rsidRDefault="00221BB0" w:rsidP="00221BB0">
      <w:pPr>
        <w:shd w:val="clear" w:color="auto" w:fill="FFFFFF"/>
        <w:rPr>
          <w:color w:val="000000"/>
          <w:spacing w:val="-3"/>
          <w:szCs w:val="28"/>
        </w:rPr>
      </w:pPr>
      <w:r w:rsidRPr="00505E65">
        <w:rPr>
          <w:color w:val="000000"/>
          <w:spacing w:val="-1"/>
          <w:szCs w:val="28"/>
        </w:rPr>
        <w:t xml:space="preserve">Глава </w:t>
      </w:r>
      <w:r w:rsidRPr="00505E65">
        <w:rPr>
          <w:color w:val="000000"/>
          <w:spacing w:val="-3"/>
          <w:szCs w:val="28"/>
        </w:rPr>
        <w:t>Покровского сельсовета</w:t>
      </w:r>
    </w:p>
    <w:p w:rsidR="00221BB0" w:rsidRPr="00505E65" w:rsidRDefault="00221BB0" w:rsidP="00221BB0">
      <w:pPr>
        <w:shd w:val="clear" w:color="auto" w:fill="FFFFFF"/>
        <w:rPr>
          <w:rFonts w:eastAsia="Calibri"/>
          <w:szCs w:val="28"/>
        </w:rPr>
      </w:pPr>
      <w:r w:rsidRPr="00505E65">
        <w:rPr>
          <w:szCs w:val="28"/>
        </w:rPr>
        <w:t>Черемисиновского района                                      Ю.М.Рябцев.</w:t>
      </w:r>
    </w:p>
    <w:p w:rsidR="00221BB0" w:rsidRPr="00505E65" w:rsidRDefault="00221BB0" w:rsidP="00221BB0">
      <w:pPr>
        <w:shd w:val="clear" w:color="auto" w:fill="FFFFFF"/>
        <w:ind w:left="5952"/>
        <w:rPr>
          <w:szCs w:val="28"/>
        </w:rPr>
      </w:pPr>
    </w:p>
    <w:p w:rsidR="00221BB0" w:rsidRPr="00505E65" w:rsidRDefault="00221BB0" w:rsidP="00221BB0">
      <w:pPr>
        <w:rPr>
          <w:b/>
          <w:szCs w:val="28"/>
        </w:rPr>
      </w:pPr>
    </w:p>
    <w:p w:rsidR="00221BB0" w:rsidRPr="00505E65" w:rsidRDefault="00221BB0" w:rsidP="00221BB0">
      <w:pPr>
        <w:rPr>
          <w:szCs w:val="28"/>
        </w:rPr>
      </w:pPr>
    </w:p>
    <w:p w:rsidR="00790DEE" w:rsidRDefault="00790DEE">
      <w:pPr>
        <w:rPr>
          <w:szCs w:val="28"/>
        </w:rPr>
      </w:pPr>
    </w:p>
    <w:p w:rsidR="00505E65" w:rsidRDefault="00505E65">
      <w:pPr>
        <w:rPr>
          <w:szCs w:val="28"/>
        </w:rPr>
      </w:pPr>
    </w:p>
    <w:p w:rsidR="00505E65" w:rsidRDefault="00505E65" w:rsidP="00505E65">
      <w:pPr>
        <w:ind w:left="7088" w:right="-24" w:hanging="584"/>
        <w:jc w:val="right"/>
        <w:rPr>
          <w:sz w:val="24"/>
          <w:szCs w:val="24"/>
        </w:rPr>
      </w:pPr>
    </w:p>
    <w:p w:rsidR="00505E65" w:rsidRDefault="00505E65" w:rsidP="00505E65">
      <w:pPr>
        <w:ind w:left="7088" w:right="-24" w:hanging="584"/>
        <w:jc w:val="right"/>
        <w:rPr>
          <w:sz w:val="24"/>
          <w:szCs w:val="24"/>
        </w:rPr>
      </w:pPr>
    </w:p>
    <w:p w:rsidR="00505E65" w:rsidRDefault="00505E65" w:rsidP="00505E65">
      <w:pPr>
        <w:ind w:left="7088" w:right="-24" w:hanging="584"/>
        <w:jc w:val="right"/>
        <w:rPr>
          <w:sz w:val="24"/>
          <w:szCs w:val="24"/>
        </w:rPr>
      </w:pPr>
    </w:p>
    <w:p w:rsidR="00505E65" w:rsidRDefault="00505E65" w:rsidP="00505E65">
      <w:pPr>
        <w:ind w:left="7088" w:right="-24" w:hanging="584"/>
        <w:jc w:val="right"/>
        <w:rPr>
          <w:sz w:val="24"/>
          <w:szCs w:val="24"/>
        </w:rPr>
      </w:pPr>
    </w:p>
    <w:p w:rsidR="00505E65" w:rsidRDefault="00505E65" w:rsidP="00505E65">
      <w:pPr>
        <w:ind w:left="7088" w:right="-24" w:hanging="584"/>
        <w:jc w:val="right"/>
        <w:rPr>
          <w:sz w:val="24"/>
          <w:szCs w:val="24"/>
        </w:rPr>
      </w:pPr>
    </w:p>
    <w:p w:rsidR="00505E65" w:rsidRDefault="00505E65" w:rsidP="00505E65">
      <w:pPr>
        <w:ind w:left="7088" w:right="-24" w:hanging="584"/>
        <w:jc w:val="right"/>
        <w:rPr>
          <w:sz w:val="24"/>
          <w:szCs w:val="24"/>
        </w:rPr>
      </w:pPr>
    </w:p>
    <w:p w:rsidR="00505E65" w:rsidRDefault="00505E65" w:rsidP="00505E65">
      <w:pPr>
        <w:ind w:left="7088" w:right="-24" w:hanging="584"/>
        <w:jc w:val="right"/>
        <w:rPr>
          <w:sz w:val="24"/>
          <w:szCs w:val="24"/>
        </w:rPr>
      </w:pPr>
      <w:r>
        <w:rPr>
          <w:sz w:val="24"/>
          <w:szCs w:val="24"/>
        </w:rPr>
        <w:lastRenderedPageBreak/>
        <w:t>УТВЕРЖДЕНА</w:t>
      </w:r>
    </w:p>
    <w:p w:rsidR="00505E65" w:rsidRDefault="00505E65" w:rsidP="00505E65">
      <w:pPr>
        <w:ind w:right="-24" w:firstLine="5352"/>
        <w:jc w:val="right"/>
        <w:rPr>
          <w:sz w:val="24"/>
          <w:szCs w:val="24"/>
        </w:rPr>
      </w:pPr>
      <w:r>
        <w:rPr>
          <w:sz w:val="24"/>
          <w:szCs w:val="24"/>
        </w:rPr>
        <w:t>постановлением администрации</w:t>
      </w:r>
    </w:p>
    <w:p w:rsidR="00505E65" w:rsidRDefault="00283F98" w:rsidP="00505E65">
      <w:pPr>
        <w:ind w:right="-24"/>
        <w:jc w:val="right"/>
        <w:rPr>
          <w:sz w:val="24"/>
          <w:szCs w:val="24"/>
        </w:rPr>
      </w:pPr>
      <w:r>
        <w:rPr>
          <w:sz w:val="24"/>
          <w:szCs w:val="24"/>
        </w:rPr>
        <w:t>Покровского</w:t>
      </w:r>
      <w:r w:rsidR="00505E65">
        <w:rPr>
          <w:sz w:val="24"/>
          <w:szCs w:val="24"/>
        </w:rPr>
        <w:t xml:space="preserve"> сельсовета </w:t>
      </w:r>
    </w:p>
    <w:p w:rsidR="00505E65" w:rsidRDefault="00505E65" w:rsidP="00505E65">
      <w:pPr>
        <w:ind w:right="-24"/>
        <w:jc w:val="right"/>
        <w:rPr>
          <w:sz w:val="24"/>
          <w:szCs w:val="24"/>
        </w:rPr>
      </w:pPr>
      <w:r>
        <w:rPr>
          <w:sz w:val="24"/>
          <w:szCs w:val="24"/>
        </w:rPr>
        <w:t xml:space="preserve">Черемисиновского района </w:t>
      </w:r>
    </w:p>
    <w:p w:rsidR="00505E65" w:rsidRDefault="00746720" w:rsidP="00505E65">
      <w:pPr>
        <w:ind w:right="-24" w:firstLine="5688"/>
        <w:jc w:val="right"/>
        <w:rPr>
          <w:sz w:val="24"/>
          <w:szCs w:val="24"/>
        </w:rPr>
      </w:pPr>
      <w:r>
        <w:rPr>
          <w:sz w:val="24"/>
          <w:szCs w:val="24"/>
        </w:rPr>
        <w:t xml:space="preserve">       от   14</w:t>
      </w:r>
      <w:r w:rsidR="00505E65">
        <w:rPr>
          <w:sz w:val="24"/>
          <w:szCs w:val="24"/>
        </w:rPr>
        <w:t xml:space="preserve">.01.2020г. № </w:t>
      </w:r>
      <w:r w:rsidR="00505E65" w:rsidRPr="007C3E46">
        <w:rPr>
          <w:sz w:val="24"/>
          <w:szCs w:val="24"/>
        </w:rPr>
        <w:t>1</w:t>
      </w:r>
    </w:p>
    <w:p w:rsidR="00505E65" w:rsidRDefault="00505E65" w:rsidP="00505E65">
      <w:pPr>
        <w:pStyle w:val="ConsPlusNormal"/>
        <w:tabs>
          <w:tab w:val="left" w:pos="8505"/>
        </w:tabs>
        <w:rPr>
          <w:sz w:val="28"/>
          <w:szCs w:val="28"/>
        </w:rPr>
      </w:pPr>
    </w:p>
    <w:p w:rsidR="00505E65" w:rsidRDefault="00505E65" w:rsidP="00505E65">
      <w:pPr>
        <w:pStyle w:val="ConsPlusNormal"/>
        <w:tabs>
          <w:tab w:val="left" w:pos="8505"/>
        </w:tabs>
        <w:rPr>
          <w:sz w:val="28"/>
          <w:szCs w:val="28"/>
        </w:rPr>
      </w:pPr>
    </w:p>
    <w:p w:rsidR="00505E65" w:rsidRDefault="00505E65" w:rsidP="00505E65">
      <w:pPr>
        <w:pStyle w:val="ConsPlusNormal"/>
        <w:tabs>
          <w:tab w:val="left" w:pos="8505"/>
        </w:tabs>
        <w:rPr>
          <w:sz w:val="28"/>
          <w:szCs w:val="28"/>
        </w:rPr>
      </w:pPr>
    </w:p>
    <w:p w:rsidR="00505E65" w:rsidRDefault="00505E65" w:rsidP="00505E65">
      <w:pPr>
        <w:pStyle w:val="ConsPlusNormal"/>
        <w:tabs>
          <w:tab w:val="left" w:pos="8505"/>
        </w:tabs>
        <w:rPr>
          <w:sz w:val="28"/>
          <w:szCs w:val="28"/>
        </w:rPr>
      </w:pPr>
    </w:p>
    <w:p w:rsidR="00505E65" w:rsidRDefault="00505E65" w:rsidP="00505E65">
      <w:pPr>
        <w:pStyle w:val="ConsPlusNormal"/>
        <w:tabs>
          <w:tab w:val="left" w:pos="8505"/>
        </w:tabs>
        <w:rPr>
          <w:sz w:val="28"/>
          <w:szCs w:val="28"/>
        </w:rPr>
      </w:pPr>
    </w:p>
    <w:p w:rsidR="00505E65" w:rsidRDefault="00505E65" w:rsidP="00505E65">
      <w:pPr>
        <w:pStyle w:val="ConsPlusNormal"/>
        <w:tabs>
          <w:tab w:val="left" w:pos="8505"/>
        </w:tabs>
        <w:rPr>
          <w:sz w:val="28"/>
          <w:szCs w:val="28"/>
        </w:rPr>
      </w:pPr>
    </w:p>
    <w:p w:rsidR="00505E65" w:rsidRDefault="00505E65" w:rsidP="00505E65">
      <w:pPr>
        <w:pStyle w:val="ConsPlusNormal"/>
        <w:tabs>
          <w:tab w:val="left" w:pos="8505"/>
        </w:tabs>
        <w:rPr>
          <w:sz w:val="28"/>
          <w:szCs w:val="28"/>
        </w:rPr>
      </w:pPr>
    </w:p>
    <w:p w:rsidR="00505E65" w:rsidRDefault="00505E65" w:rsidP="00505E65">
      <w:pPr>
        <w:pStyle w:val="ConsPlusNormal"/>
        <w:tabs>
          <w:tab w:val="left" w:pos="8505"/>
        </w:tabs>
        <w:rPr>
          <w:sz w:val="28"/>
          <w:szCs w:val="28"/>
        </w:rPr>
      </w:pPr>
    </w:p>
    <w:p w:rsidR="00505E65" w:rsidRDefault="00505E65" w:rsidP="00505E65">
      <w:pPr>
        <w:pStyle w:val="ConsPlusTitle"/>
        <w:widowControl/>
        <w:jc w:val="center"/>
        <w:rPr>
          <w:sz w:val="36"/>
          <w:szCs w:val="36"/>
        </w:rPr>
      </w:pPr>
      <w:r>
        <w:rPr>
          <w:sz w:val="36"/>
          <w:szCs w:val="36"/>
        </w:rPr>
        <w:t>Муниципальная  программа</w:t>
      </w:r>
    </w:p>
    <w:p w:rsidR="00505E65" w:rsidRDefault="00505E65" w:rsidP="00505E65">
      <w:pPr>
        <w:pStyle w:val="ConsPlusTitle"/>
        <w:widowControl/>
        <w:jc w:val="center"/>
        <w:rPr>
          <w:sz w:val="36"/>
          <w:szCs w:val="36"/>
        </w:rPr>
      </w:pPr>
      <w:r>
        <w:rPr>
          <w:sz w:val="36"/>
          <w:szCs w:val="36"/>
        </w:rPr>
        <w:t>«Комплексное развитие сельских территорий муниципального образования «</w:t>
      </w:r>
      <w:r w:rsidR="00283F98">
        <w:rPr>
          <w:sz w:val="36"/>
          <w:szCs w:val="36"/>
        </w:rPr>
        <w:t>Покровский</w:t>
      </w:r>
      <w:r>
        <w:rPr>
          <w:sz w:val="36"/>
          <w:szCs w:val="36"/>
        </w:rPr>
        <w:t xml:space="preserve"> сельсовет» Черемисиновского района Курской области на 2020 – 2022 годы и на период до 2025 года»</w:t>
      </w:r>
    </w:p>
    <w:p w:rsidR="00505E65" w:rsidRDefault="00505E65" w:rsidP="00505E65">
      <w:pPr>
        <w:pStyle w:val="ConsPlusNormal"/>
        <w:jc w:val="center"/>
        <w:rPr>
          <w:b/>
          <w:bCs/>
          <w:sz w:val="36"/>
          <w:szCs w:val="36"/>
        </w:rPr>
      </w:pPr>
    </w:p>
    <w:p w:rsidR="00505E65" w:rsidRDefault="00505E65" w:rsidP="00505E65">
      <w:pPr>
        <w:ind w:right="141"/>
        <w:jc w:val="center"/>
        <w:rPr>
          <w:sz w:val="24"/>
          <w:szCs w:val="24"/>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ind w:right="-1"/>
        <w:jc w:val="center"/>
        <w:rPr>
          <w:sz w:val="28"/>
          <w:szCs w:val="28"/>
        </w:rPr>
      </w:pPr>
    </w:p>
    <w:p w:rsidR="00505E65" w:rsidRDefault="00505E65" w:rsidP="00505E65">
      <w:pPr>
        <w:pStyle w:val="ConsPlusNormal"/>
        <w:ind w:right="-1"/>
        <w:jc w:val="center"/>
        <w:rPr>
          <w:sz w:val="28"/>
          <w:szCs w:val="28"/>
        </w:rPr>
      </w:pPr>
      <w:r>
        <w:rPr>
          <w:sz w:val="28"/>
          <w:szCs w:val="28"/>
          <w:lang w:val="en-US"/>
        </w:rPr>
        <w:lastRenderedPageBreak/>
        <w:t>I</w:t>
      </w:r>
      <w:r>
        <w:rPr>
          <w:sz w:val="28"/>
          <w:szCs w:val="28"/>
        </w:rPr>
        <w:t>. ПАСПОРТ</w:t>
      </w:r>
    </w:p>
    <w:p w:rsidR="00505E65" w:rsidRDefault="00505E65" w:rsidP="00505E65">
      <w:pPr>
        <w:pStyle w:val="ConsPlusNormal"/>
        <w:jc w:val="center"/>
        <w:rPr>
          <w:sz w:val="28"/>
          <w:szCs w:val="28"/>
        </w:rPr>
      </w:pPr>
      <w:r>
        <w:rPr>
          <w:sz w:val="28"/>
          <w:szCs w:val="28"/>
        </w:rPr>
        <w:t xml:space="preserve">  муниципальной  программы</w:t>
      </w:r>
    </w:p>
    <w:p w:rsidR="00505E65" w:rsidRDefault="00505E65" w:rsidP="00505E65">
      <w:pPr>
        <w:pStyle w:val="ConsPlusNormal"/>
        <w:jc w:val="center"/>
        <w:rPr>
          <w:sz w:val="28"/>
          <w:szCs w:val="28"/>
        </w:rPr>
      </w:pPr>
      <w:r>
        <w:rPr>
          <w:sz w:val="28"/>
          <w:szCs w:val="28"/>
        </w:rPr>
        <w:t xml:space="preserve"> «Комплексное развитие сельских территорий муниципального образования «</w:t>
      </w:r>
      <w:r w:rsidR="00283F98">
        <w:rPr>
          <w:sz w:val="28"/>
          <w:szCs w:val="28"/>
        </w:rPr>
        <w:t>Покровский</w:t>
      </w:r>
      <w:r>
        <w:rPr>
          <w:sz w:val="28"/>
          <w:szCs w:val="28"/>
        </w:rPr>
        <w:t xml:space="preserve"> сельсовет» Черемисиновского района Курской области </w:t>
      </w:r>
    </w:p>
    <w:p w:rsidR="00505E65" w:rsidRDefault="00505E65" w:rsidP="00505E65">
      <w:pPr>
        <w:pStyle w:val="ConsPlusNormal"/>
        <w:jc w:val="center"/>
        <w:rPr>
          <w:sz w:val="28"/>
          <w:szCs w:val="28"/>
        </w:rPr>
      </w:pPr>
      <w:r>
        <w:rPr>
          <w:sz w:val="28"/>
          <w:szCs w:val="28"/>
        </w:rPr>
        <w:t xml:space="preserve"> на 2020 – 2022 годы и на период до 2025 года»</w:t>
      </w:r>
    </w:p>
    <w:p w:rsidR="00505E65" w:rsidRDefault="00505E65" w:rsidP="00505E65">
      <w:pPr>
        <w:pStyle w:val="ConsPlusNormal"/>
        <w:rPr>
          <w:sz w:val="28"/>
          <w:szCs w:val="28"/>
        </w:rPr>
      </w:pPr>
    </w:p>
    <w:p w:rsidR="001D28BC" w:rsidRDefault="001D28BC" w:rsidP="00505E65">
      <w:pPr>
        <w:pStyle w:val="ConsPlusNormal"/>
        <w:rPr>
          <w:sz w:val="28"/>
          <w:szCs w:val="28"/>
        </w:rPr>
      </w:pPr>
    </w:p>
    <w:tbl>
      <w:tblPr>
        <w:tblpPr w:leftFromText="180" w:rightFromText="180" w:vertAnchor="text" w:tblpY="1"/>
        <w:tblOverlap w:val="never"/>
        <w:tblW w:w="0" w:type="auto"/>
        <w:tblInd w:w="-75" w:type="dxa"/>
        <w:tblLayout w:type="fixed"/>
        <w:tblCellMar>
          <w:left w:w="70" w:type="dxa"/>
          <w:right w:w="70" w:type="dxa"/>
        </w:tblCellMar>
        <w:tblLook w:val="0000"/>
      </w:tblPr>
      <w:tblGrid>
        <w:gridCol w:w="540"/>
        <w:gridCol w:w="2295"/>
        <w:gridCol w:w="7018"/>
      </w:tblGrid>
      <w:tr w:rsidR="00505E65" w:rsidTr="008A41E4">
        <w:trPr>
          <w:trHeight w:val="360"/>
        </w:trPr>
        <w:tc>
          <w:tcPr>
            <w:tcW w:w="540" w:type="dxa"/>
            <w:tcBorders>
              <w:top w:val="single" w:sz="4" w:space="0" w:color="000000"/>
              <w:left w:val="single" w:sz="4" w:space="0" w:color="000000"/>
              <w:bottom w:val="single" w:sz="4" w:space="0" w:color="000000"/>
            </w:tcBorders>
          </w:tcPr>
          <w:p w:rsidR="00505E65" w:rsidRDefault="00505E65" w:rsidP="008A41E4">
            <w:pPr>
              <w:pStyle w:val="ConsPlusNormal"/>
              <w:snapToGrid w:val="0"/>
            </w:pPr>
          </w:p>
          <w:p w:rsidR="00505E65" w:rsidRDefault="00505E65" w:rsidP="008A41E4">
            <w:pPr>
              <w:jc w:val="center"/>
              <w:rPr>
                <w:szCs w:val="28"/>
              </w:rPr>
            </w:pPr>
            <w:r>
              <w:rPr>
                <w:szCs w:val="28"/>
              </w:rPr>
              <w:t>№</w:t>
            </w:r>
          </w:p>
        </w:tc>
        <w:tc>
          <w:tcPr>
            <w:tcW w:w="2295" w:type="dxa"/>
            <w:tcBorders>
              <w:top w:val="single" w:sz="4" w:space="0" w:color="000000"/>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Наименование программы</w:t>
            </w:r>
          </w:p>
        </w:tc>
        <w:tc>
          <w:tcPr>
            <w:tcW w:w="7018" w:type="dxa"/>
            <w:tcBorders>
              <w:top w:val="single" w:sz="4" w:space="0" w:color="000000"/>
              <w:left w:val="single" w:sz="4" w:space="0" w:color="000000"/>
              <w:bottom w:val="single" w:sz="4" w:space="0" w:color="000000"/>
              <w:right w:val="single" w:sz="4" w:space="0" w:color="000000"/>
            </w:tcBorders>
          </w:tcPr>
          <w:p w:rsidR="00505E65" w:rsidRDefault="00505E65" w:rsidP="008A41E4">
            <w:pPr>
              <w:pStyle w:val="ConsPlusNormal"/>
              <w:snapToGrid w:val="0"/>
              <w:jc w:val="both"/>
              <w:rPr>
                <w:sz w:val="28"/>
                <w:szCs w:val="28"/>
              </w:rPr>
            </w:pPr>
            <w:r>
              <w:rPr>
                <w:sz w:val="28"/>
                <w:szCs w:val="28"/>
              </w:rPr>
              <w:t>Муниципальная  программа «Комплексное развитие сельских территорий  муниципального образования «</w:t>
            </w:r>
            <w:r w:rsidR="00283F98">
              <w:rPr>
                <w:sz w:val="28"/>
                <w:szCs w:val="28"/>
              </w:rPr>
              <w:t>Покровский</w:t>
            </w:r>
            <w:r>
              <w:rPr>
                <w:sz w:val="28"/>
                <w:szCs w:val="28"/>
              </w:rPr>
              <w:t xml:space="preserve"> сельсовет» Черемисиновского района Курской области на 2020 - 2022 годы и на период до 2025 года» (далее – Программа)</w:t>
            </w:r>
          </w:p>
        </w:tc>
      </w:tr>
      <w:tr w:rsidR="00505E65" w:rsidTr="008A41E4">
        <w:trPr>
          <w:trHeight w:val="1347"/>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1.</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Основание для разработки Программы</w:t>
            </w:r>
          </w:p>
        </w:tc>
        <w:tc>
          <w:tcPr>
            <w:tcW w:w="7018" w:type="dxa"/>
            <w:tcBorders>
              <w:left w:val="single" w:sz="4" w:space="0" w:color="000000"/>
              <w:bottom w:val="single" w:sz="4" w:space="0" w:color="000000"/>
              <w:right w:val="single" w:sz="4" w:space="0" w:color="000000"/>
            </w:tcBorders>
          </w:tcPr>
          <w:p w:rsidR="00505E65" w:rsidRDefault="00505E65" w:rsidP="008A41E4">
            <w:pPr>
              <w:pStyle w:val="ConsPlusNormal"/>
              <w:snapToGrid w:val="0"/>
              <w:jc w:val="both"/>
              <w:rPr>
                <w:sz w:val="28"/>
                <w:szCs w:val="28"/>
              </w:rPr>
            </w:pPr>
            <w:r>
              <w:rPr>
                <w:sz w:val="28"/>
                <w:szCs w:val="28"/>
              </w:rPr>
              <w:t xml:space="preserve">Постановление Правительства Российской </w:t>
            </w:r>
            <w:r w:rsidR="007C3E46">
              <w:rPr>
                <w:sz w:val="28"/>
                <w:szCs w:val="28"/>
              </w:rPr>
              <w:t>Федерации от 31.05.2019 № 696 « О</w:t>
            </w:r>
            <w:r>
              <w:rPr>
                <w:sz w:val="28"/>
                <w:szCs w:val="28"/>
              </w:rPr>
              <w:t xml:space="preserve">б утверждении государственной </w:t>
            </w:r>
            <w:hyperlink w:anchor="Par33" w:history="1">
              <w:r w:rsidRPr="00FA216E">
                <w:rPr>
                  <w:rStyle w:val="a8"/>
                  <w:sz w:val="28"/>
                  <w:szCs w:val="28"/>
                </w:rPr>
                <w:t>программы</w:t>
              </w:r>
            </w:hyperlink>
            <w:r>
              <w:rPr>
                <w:sz w:val="28"/>
                <w:szCs w:val="28"/>
              </w:rPr>
              <w:t>Российской Федерации "Комплексное развитие сельских территорий".</w:t>
            </w:r>
          </w:p>
        </w:tc>
      </w:tr>
      <w:tr w:rsidR="00505E65" w:rsidTr="008A41E4">
        <w:trPr>
          <w:trHeight w:val="480"/>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2.</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Заказчик Программы</w:t>
            </w:r>
          </w:p>
        </w:tc>
        <w:tc>
          <w:tcPr>
            <w:tcW w:w="7018" w:type="dxa"/>
            <w:tcBorders>
              <w:left w:val="single" w:sz="4" w:space="0" w:color="000000"/>
              <w:bottom w:val="single" w:sz="4" w:space="0" w:color="000000"/>
              <w:right w:val="single" w:sz="4" w:space="0" w:color="000000"/>
            </w:tcBorders>
          </w:tcPr>
          <w:p w:rsidR="00505E65" w:rsidRDefault="00505E65" w:rsidP="008A41E4">
            <w:pPr>
              <w:pStyle w:val="ConsPlusNormal"/>
              <w:snapToGrid w:val="0"/>
              <w:jc w:val="both"/>
              <w:rPr>
                <w:sz w:val="28"/>
                <w:szCs w:val="28"/>
              </w:rPr>
            </w:pPr>
            <w:r>
              <w:rPr>
                <w:sz w:val="28"/>
                <w:szCs w:val="28"/>
              </w:rPr>
              <w:t xml:space="preserve">Администрация  </w:t>
            </w:r>
            <w:r w:rsidR="00283F98">
              <w:rPr>
                <w:sz w:val="28"/>
                <w:szCs w:val="28"/>
              </w:rPr>
              <w:t>Покровского</w:t>
            </w:r>
            <w:r>
              <w:rPr>
                <w:sz w:val="28"/>
                <w:szCs w:val="28"/>
              </w:rPr>
              <w:t xml:space="preserve"> сельсовета  Черемисиновского района </w:t>
            </w:r>
          </w:p>
        </w:tc>
      </w:tr>
      <w:tr w:rsidR="00505E65" w:rsidTr="008A41E4">
        <w:trPr>
          <w:trHeight w:val="1682"/>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3.</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Ответственный исполнитель Программы</w:t>
            </w:r>
          </w:p>
        </w:tc>
        <w:tc>
          <w:tcPr>
            <w:tcW w:w="7018" w:type="dxa"/>
            <w:tcBorders>
              <w:left w:val="single" w:sz="4" w:space="0" w:color="000000"/>
              <w:bottom w:val="single" w:sz="4" w:space="0" w:color="000000"/>
              <w:right w:val="single" w:sz="4" w:space="0" w:color="000000"/>
            </w:tcBorders>
          </w:tcPr>
          <w:p w:rsidR="00505E65" w:rsidRDefault="00505E65" w:rsidP="008A41E4">
            <w:pPr>
              <w:pStyle w:val="ConsPlusNormal"/>
              <w:snapToGrid w:val="0"/>
              <w:jc w:val="both"/>
              <w:rPr>
                <w:sz w:val="28"/>
                <w:szCs w:val="28"/>
              </w:rPr>
            </w:pPr>
            <w:r>
              <w:rPr>
                <w:sz w:val="28"/>
                <w:szCs w:val="28"/>
              </w:rPr>
              <w:t xml:space="preserve">Администрация  </w:t>
            </w:r>
            <w:r w:rsidR="00283F98">
              <w:rPr>
                <w:sz w:val="28"/>
                <w:szCs w:val="28"/>
              </w:rPr>
              <w:t>Покровского</w:t>
            </w:r>
            <w:r>
              <w:rPr>
                <w:sz w:val="28"/>
                <w:szCs w:val="28"/>
              </w:rPr>
              <w:t xml:space="preserve"> сельсовета  Черемисиновского района </w:t>
            </w:r>
          </w:p>
        </w:tc>
      </w:tr>
      <w:tr w:rsidR="00505E65" w:rsidTr="008A41E4">
        <w:trPr>
          <w:trHeight w:val="454"/>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4.</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 xml:space="preserve"> Основные цели </w:t>
            </w:r>
            <w:r w:rsidR="008A41E4">
              <w:rPr>
                <w:sz w:val="28"/>
                <w:szCs w:val="28"/>
              </w:rPr>
              <w:t>П</w:t>
            </w:r>
            <w:bookmarkStart w:id="0" w:name="_GoBack"/>
            <w:bookmarkEnd w:id="0"/>
            <w:r>
              <w:rPr>
                <w:sz w:val="28"/>
                <w:szCs w:val="28"/>
              </w:rPr>
              <w:t>рограммы</w:t>
            </w:r>
          </w:p>
        </w:tc>
        <w:tc>
          <w:tcPr>
            <w:tcW w:w="7018" w:type="dxa"/>
            <w:tcBorders>
              <w:left w:val="single" w:sz="4" w:space="0" w:color="000000"/>
              <w:bottom w:val="single" w:sz="4" w:space="0" w:color="000000"/>
              <w:right w:val="single" w:sz="4" w:space="0" w:color="000000"/>
            </w:tcBorders>
          </w:tcPr>
          <w:p w:rsidR="00505E65" w:rsidRDefault="00907C9C" w:rsidP="008A41E4">
            <w:pPr>
              <w:pStyle w:val="ConsPlusNormal"/>
              <w:ind w:right="-1"/>
              <w:jc w:val="both"/>
              <w:rPr>
                <w:sz w:val="28"/>
                <w:szCs w:val="28"/>
              </w:rPr>
            </w:pPr>
            <w:r>
              <w:rPr>
                <w:sz w:val="28"/>
                <w:szCs w:val="28"/>
              </w:rPr>
              <w:t xml:space="preserve">Создание комфортных условий жизнедеятельности </w:t>
            </w:r>
            <w:r w:rsidR="00505E65">
              <w:rPr>
                <w:sz w:val="28"/>
                <w:szCs w:val="28"/>
              </w:rPr>
              <w:t xml:space="preserve"> на территории муниципального образования «</w:t>
            </w:r>
            <w:r w:rsidR="00283F98">
              <w:rPr>
                <w:sz w:val="28"/>
                <w:szCs w:val="28"/>
              </w:rPr>
              <w:t>Покровский</w:t>
            </w:r>
            <w:r w:rsidR="00505E65">
              <w:rPr>
                <w:sz w:val="28"/>
                <w:szCs w:val="28"/>
              </w:rPr>
              <w:t xml:space="preserve"> сельсовет» Черемиси</w:t>
            </w:r>
            <w:r>
              <w:rPr>
                <w:sz w:val="28"/>
                <w:szCs w:val="28"/>
              </w:rPr>
              <w:t>новского района Курской области.</w:t>
            </w:r>
          </w:p>
          <w:p w:rsidR="00505E65" w:rsidRPr="00117EA3" w:rsidRDefault="00505E65" w:rsidP="008A41E4">
            <w:pPr>
              <w:pStyle w:val="a9"/>
              <w:spacing w:after="0" w:line="240" w:lineRule="auto"/>
              <w:ind w:left="0"/>
              <w:jc w:val="both"/>
              <w:rPr>
                <w:rFonts w:ascii="Times New Roman" w:hAnsi="Times New Roman"/>
                <w:color w:val="FF0000"/>
                <w:sz w:val="28"/>
                <w:szCs w:val="28"/>
              </w:rPr>
            </w:pPr>
          </w:p>
        </w:tc>
      </w:tr>
      <w:tr w:rsidR="00505E65" w:rsidTr="008A41E4">
        <w:trPr>
          <w:trHeight w:val="454"/>
        </w:trPr>
        <w:tc>
          <w:tcPr>
            <w:tcW w:w="540" w:type="dxa"/>
            <w:tcBorders>
              <w:left w:val="single" w:sz="4" w:space="0" w:color="000000"/>
              <w:bottom w:val="single" w:sz="4" w:space="0" w:color="000000"/>
            </w:tcBorders>
          </w:tcPr>
          <w:p w:rsidR="00505E65" w:rsidRDefault="00505E65" w:rsidP="008A41E4">
            <w:pPr>
              <w:pStyle w:val="ConsPlusNormal"/>
              <w:snapToGrid w:val="0"/>
              <w:jc w:val="center"/>
              <w:rPr>
                <w:i/>
                <w:sz w:val="28"/>
                <w:szCs w:val="28"/>
              </w:rPr>
            </w:pPr>
            <w:r>
              <w:rPr>
                <w:i/>
                <w:sz w:val="28"/>
                <w:szCs w:val="28"/>
              </w:rPr>
              <w:t>5</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Основные задачи Программы</w:t>
            </w:r>
          </w:p>
        </w:tc>
        <w:tc>
          <w:tcPr>
            <w:tcW w:w="7018" w:type="dxa"/>
            <w:tcBorders>
              <w:left w:val="single" w:sz="4" w:space="0" w:color="000000"/>
              <w:bottom w:val="single" w:sz="4" w:space="0" w:color="000000"/>
              <w:right w:val="single" w:sz="4" w:space="0" w:color="000000"/>
            </w:tcBorders>
          </w:tcPr>
          <w:p w:rsidR="00907C9C" w:rsidRDefault="00907C9C" w:rsidP="008A41E4">
            <w:pPr>
              <w:pStyle w:val="ConsPlusNormal"/>
              <w:ind w:right="-1"/>
              <w:jc w:val="both"/>
              <w:rPr>
                <w:sz w:val="28"/>
                <w:szCs w:val="28"/>
              </w:rPr>
            </w:pPr>
            <w:r>
              <w:rPr>
                <w:sz w:val="28"/>
                <w:szCs w:val="28"/>
              </w:rPr>
              <w:t>Повышение уровня благоустройства сельских территорий муниципального образования «Покровский сельсовет» Черемисиновского района Курской области.</w:t>
            </w:r>
          </w:p>
          <w:p w:rsidR="00505E65" w:rsidRDefault="00505E65" w:rsidP="008A41E4">
            <w:pPr>
              <w:pStyle w:val="ConsPlusNormal"/>
              <w:snapToGrid w:val="0"/>
              <w:ind w:right="-1"/>
              <w:jc w:val="both"/>
              <w:rPr>
                <w:sz w:val="28"/>
                <w:szCs w:val="28"/>
              </w:rPr>
            </w:pPr>
          </w:p>
        </w:tc>
      </w:tr>
      <w:tr w:rsidR="00505E65" w:rsidTr="008A41E4">
        <w:trPr>
          <w:trHeight w:val="454"/>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6.</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Важнейшие целевые индикаторы и показатели</w:t>
            </w:r>
          </w:p>
        </w:tc>
        <w:tc>
          <w:tcPr>
            <w:tcW w:w="7018" w:type="dxa"/>
            <w:tcBorders>
              <w:left w:val="single" w:sz="4" w:space="0" w:color="000000"/>
              <w:bottom w:val="single" w:sz="4" w:space="0" w:color="000000"/>
              <w:right w:val="single" w:sz="4" w:space="0" w:color="000000"/>
            </w:tcBorders>
          </w:tcPr>
          <w:p w:rsidR="00505E65" w:rsidRDefault="00907C9C" w:rsidP="008A41E4">
            <w:pPr>
              <w:pStyle w:val="ConsPlusNormal"/>
              <w:snapToGrid w:val="0"/>
              <w:ind w:right="-1" w:firstLine="72"/>
              <w:jc w:val="both"/>
              <w:rPr>
                <w:sz w:val="28"/>
                <w:szCs w:val="28"/>
              </w:rPr>
            </w:pPr>
            <w:r>
              <w:rPr>
                <w:sz w:val="28"/>
                <w:szCs w:val="28"/>
              </w:rPr>
              <w:t>Количество реализованных</w:t>
            </w:r>
            <w:r w:rsidR="00505E65">
              <w:rPr>
                <w:sz w:val="28"/>
                <w:szCs w:val="28"/>
              </w:rPr>
              <w:t xml:space="preserve"> проектов по благоустройству сельских территорий, в том числе:</w:t>
            </w:r>
          </w:p>
          <w:p w:rsidR="00505E65" w:rsidRDefault="00505E65" w:rsidP="008A41E4">
            <w:pPr>
              <w:pStyle w:val="ConsPlusNormal"/>
              <w:snapToGrid w:val="0"/>
              <w:ind w:right="-1" w:firstLine="72"/>
              <w:jc w:val="both"/>
              <w:rPr>
                <w:sz w:val="28"/>
                <w:szCs w:val="28"/>
              </w:rPr>
            </w:pPr>
            <w:r w:rsidRPr="006117B6">
              <w:rPr>
                <w:sz w:val="28"/>
                <w:szCs w:val="28"/>
              </w:rPr>
              <w:t>-организация пешеходных коммуникаций, в том числе тротуаров, аллей, дорожек,</w:t>
            </w:r>
            <w:r>
              <w:rPr>
                <w:sz w:val="28"/>
                <w:szCs w:val="28"/>
              </w:rPr>
              <w:t xml:space="preserve"> тропинок</w:t>
            </w:r>
            <w:r w:rsidR="00050DAA">
              <w:rPr>
                <w:sz w:val="28"/>
                <w:szCs w:val="28"/>
              </w:rPr>
              <w:t xml:space="preserve"> – не менее 1шт.(929222х1=929222</w:t>
            </w:r>
            <w:r w:rsidRPr="006117B6">
              <w:rPr>
                <w:sz w:val="28"/>
                <w:szCs w:val="28"/>
              </w:rPr>
              <w:t>).</w:t>
            </w:r>
          </w:p>
        </w:tc>
      </w:tr>
      <w:tr w:rsidR="00505E65" w:rsidTr="008A41E4">
        <w:trPr>
          <w:trHeight w:val="360"/>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7.</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Сроки и этапы  реализации Программы</w:t>
            </w:r>
          </w:p>
        </w:tc>
        <w:tc>
          <w:tcPr>
            <w:tcW w:w="7018" w:type="dxa"/>
            <w:tcBorders>
              <w:left w:val="single" w:sz="4" w:space="0" w:color="000000"/>
              <w:bottom w:val="single" w:sz="4" w:space="0" w:color="000000"/>
              <w:right w:val="single" w:sz="4" w:space="0" w:color="000000"/>
            </w:tcBorders>
          </w:tcPr>
          <w:p w:rsidR="00505E65" w:rsidRDefault="00505E65" w:rsidP="008A41E4">
            <w:pPr>
              <w:pStyle w:val="ConsPlusNormal"/>
              <w:snapToGrid w:val="0"/>
              <w:rPr>
                <w:sz w:val="28"/>
                <w:szCs w:val="28"/>
              </w:rPr>
            </w:pPr>
            <w:r>
              <w:rPr>
                <w:sz w:val="28"/>
                <w:szCs w:val="28"/>
              </w:rPr>
              <w:t>2020– 2025 годы</w:t>
            </w:r>
          </w:p>
          <w:p w:rsidR="00505E65" w:rsidRDefault="00505E65" w:rsidP="008A41E4">
            <w:pPr>
              <w:pStyle w:val="ConsPlusNormal"/>
              <w:rPr>
                <w:sz w:val="28"/>
                <w:szCs w:val="28"/>
              </w:rPr>
            </w:pPr>
            <w:r>
              <w:rPr>
                <w:sz w:val="28"/>
                <w:szCs w:val="28"/>
              </w:rPr>
              <w:t>1 этап – 2020 – 2022 годы;</w:t>
            </w:r>
          </w:p>
          <w:p w:rsidR="00505E65" w:rsidRDefault="00505E65" w:rsidP="008A41E4">
            <w:pPr>
              <w:pStyle w:val="ConsPlusNormal"/>
              <w:rPr>
                <w:sz w:val="28"/>
                <w:szCs w:val="28"/>
              </w:rPr>
            </w:pPr>
            <w:r>
              <w:rPr>
                <w:sz w:val="28"/>
                <w:szCs w:val="28"/>
              </w:rPr>
              <w:t>2 этап – 2023 – 2025годы</w:t>
            </w:r>
          </w:p>
        </w:tc>
      </w:tr>
      <w:tr w:rsidR="00505E65" w:rsidTr="008A41E4">
        <w:trPr>
          <w:trHeight w:val="360"/>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8.</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Исполнители основных мероприятий Программы</w:t>
            </w:r>
          </w:p>
        </w:tc>
        <w:tc>
          <w:tcPr>
            <w:tcW w:w="7018" w:type="dxa"/>
            <w:tcBorders>
              <w:left w:val="single" w:sz="4" w:space="0" w:color="000000"/>
              <w:bottom w:val="single" w:sz="4" w:space="0" w:color="000000"/>
              <w:right w:val="single" w:sz="4" w:space="0" w:color="000000"/>
            </w:tcBorders>
          </w:tcPr>
          <w:p w:rsidR="00505E65" w:rsidRDefault="00505E65" w:rsidP="008A41E4">
            <w:pPr>
              <w:pStyle w:val="ConsPlusNormal"/>
              <w:snapToGrid w:val="0"/>
              <w:rPr>
                <w:sz w:val="28"/>
                <w:szCs w:val="28"/>
              </w:rPr>
            </w:pPr>
            <w:r>
              <w:rPr>
                <w:sz w:val="28"/>
                <w:szCs w:val="28"/>
              </w:rPr>
              <w:t xml:space="preserve">Администрация  </w:t>
            </w:r>
            <w:r w:rsidR="00283F98">
              <w:rPr>
                <w:sz w:val="28"/>
                <w:szCs w:val="28"/>
              </w:rPr>
              <w:t>Покровского</w:t>
            </w:r>
            <w:r>
              <w:rPr>
                <w:sz w:val="28"/>
                <w:szCs w:val="28"/>
              </w:rPr>
              <w:t xml:space="preserve"> сельсовета Черемисиновского района </w:t>
            </w:r>
          </w:p>
        </w:tc>
      </w:tr>
      <w:tr w:rsidR="00505E65" w:rsidTr="008A41E4">
        <w:trPr>
          <w:trHeight w:val="5693"/>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lastRenderedPageBreak/>
              <w:t>9.</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 xml:space="preserve">Объемы и источники финансирования Программы                                                                                        </w:t>
            </w:r>
          </w:p>
        </w:tc>
        <w:tc>
          <w:tcPr>
            <w:tcW w:w="7018" w:type="dxa"/>
            <w:tcBorders>
              <w:left w:val="single" w:sz="4" w:space="0" w:color="000000"/>
              <w:bottom w:val="single" w:sz="4" w:space="0" w:color="000000"/>
              <w:right w:val="single" w:sz="4" w:space="0" w:color="000000"/>
            </w:tcBorders>
          </w:tcPr>
          <w:p w:rsidR="00505E65" w:rsidRDefault="00505E65" w:rsidP="008A41E4">
            <w:pPr>
              <w:pStyle w:val="ConsPlusNormal"/>
              <w:snapToGrid w:val="0"/>
              <w:ind w:right="-1" w:firstLine="72"/>
              <w:rPr>
                <w:sz w:val="28"/>
                <w:szCs w:val="28"/>
              </w:rPr>
            </w:pPr>
            <w:r>
              <w:rPr>
                <w:sz w:val="28"/>
                <w:szCs w:val="28"/>
              </w:rPr>
              <w:t xml:space="preserve">Общий </w:t>
            </w:r>
            <w:r w:rsidR="00050DAA">
              <w:rPr>
                <w:sz w:val="28"/>
                <w:szCs w:val="28"/>
              </w:rPr>
              <w:t>объем                        929,222</w:t>
            </w:r>
            <w:r>
              <w:rPr>
                <w:sz w:val="28"/>
                <w:szCs w:val="28"/>
              </w:rPr>
              <w:t xml:space="preserve">  -  тыс. руб.,</w:t>
            </w:r>
          </w:p>
          <w:p w:rsidR="00505E65" w:rsidRDefault="00505E65" w:rsidP="008A41E4">
            <w:pPr>
              <w:pStyle w:val="ConsPlusNormal"/>
              <w:ind w:right="-1" w:firstLine="72"/>
              <w:rPr>
                <w:sz w:val="28"/>
                <w:szCs w:val="28"/>
              </w:rPr>
            </w:pPr>
            <w:r>
              <w:rPr>
                <w:sz w:val="28"/>
                <w:szCs w:val="28"/>
              </w:rPr>
              <w:t xml:space="preserve">в том числе: </w:t>
            </w:r>
            <w:r>
              <w:rPr>
                <w:sz w:val="28"/>
                <w:szCs w:val="28"/>
              </w:rPr>
              <w:br/>
              <w:t>ф</w:t>
            </w:r>
            <w:r w:rsidR="00050DAA">
              <w:rPr>
                <w:sz w:val="28"/>
                <w:szCs w:val="28"/>
              </w:rPr>
              <w:t>едеральный бюджет            650,457</w:t>
            </w:r>
            <w:r>
              <w:rPr>
                <w:sz w:val="28"/>
                <w:szCs w:val="28"/>
              </w:rPr>
              <w:t xml:space="preserve">   - тыс. руб., </w:t>
            </w:r>
            <w:r>
              <w:rPr>
                <w:sz w:val="28"/>
                <w:szCs w:val="28"/>
              </w:rPr>
              <w:br/>
              <w:t xml:space="preserve">областной бюджет                  0,0   - тыс. руб., </w:t>
            </w:r>
            <w:r>
              <w:rPr>
                <w:sz w:val="28"/>
                <w:szCs w:val="28"/>
              </w:rPr>
              <w:br/>
              <w:t>местн</w:t>
            </w:r>
            <w:r w:rsidR="00050DAA">
              <w:rPr>
                <w:sz w:val="28"/>
                <w:szCs w:val="28"/>
              </w:rPr>
              <w:t>ый бюджет                     92,922</w:t>
            </w:r>
            <w:r>
              <w:rPr>
                <w:sz w:val="28"/>
                <w:szCs w:val="28"/>
              </w:rPr>
              <w:t xml:space="preserve">   - тыс. руб.,</w:t>
            </w:r>
            <w:r w:rsidR="00050DAA">
              <w:rPr>
                <w:sz w:val="28"/>
                <w:szCs w:val="28"/>
              </w:rPr>
              <w:br/>
              <w:t>внебюджетные источники      185,843</w:t>
            </w:r>
            <w:r>
              <w:rPr>
                <w:sz w:val="28"/>
                <w:szCs w:val="28"/>
              </w:rPr>
              <w:t xml:space="preserve">   - тыс.руб. </w:t>
            </w:r>
          </w:p>
          <w:p w:rsidR="00505E65" w:rsidRDefault="00505E65" w:rsidP="008A41E4">
            <w:pPr>
              <w:pStyle w:val="ConsPlusNormal"/>
              <w:rPr>
                <w:sz w:val="28"/>
                <w:szCs w:val="28"/>
              </w:rPr>
            </w:pPr>
            <w:r>
              <w:rPr>
                <w:sz w:val="28"/>
                <w:szCs w:val="28"/>
              </w:rPr>
              <w:t>Из них по годам: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
              <w:gridCol w:w="851"/>
              <w:gridCol w:w="850"/>
              <w:gridCol w:w="709"/>
              <w:gridCol w:w="709"/>
              <w:gridCol w:w="850"/>
              <w:gridCol w:w="2115"/>
            </w:tblGrid>
            <w:tr w:rsidR="00505E65" w:rsidRPr="00332F62" w:rsidTr="00061B45">
              <w:tc>
                <w:tcPr>
                  <w:tcW w:w="779" w:type="dxa"/>
                </w:tcPr>
                <w:p w:rsidR="00505E65" w:rsidRPr="00332F62" w:rsidRDefault="00505E65" w:rsidP="008A41E4">
                  <w:pPr>
                    <w:framePr w:hSpace="180" w:wrap="around" w:vAnchor="text" w:hAnchor="text" w:y="1"/>
                    <w:snapToGrid w:val="0"/>
                    <w:suppressOverlap/>
                    <w:rPr>
                      <w:sz w:val="24"/>
                      <w:szCs w:val="24"/>
                    </w:rPr>
                  </w:pPr>
                  <w:r w:rsidRPr="00332F62">
                    <w:rPr>
                      <w:sz w:val="24"/>
                      <w:szCs w:val="24"/>
                    </w:rPr>
                    <w:t>годы</w:t>
                  </w:r>
                </w:p>
              </w:tc>
              <w:tc>
                <w:tcPr>
                  <w:tcW w:w="851" w:type="dxa"/>
                </w:tcPr>
                <w:p w:rsidR="00505E65" w:rsidRPr="00332F62" w:rsidRDefault="00505E65" w:rsidP="008A41E4">
                  <w:pPr>
                    <w:framePr w:hSpace="180" w:wrap="around" w:vAnchor="text" w:hAnchor="text" w:y="1"/>
                    <w:snapToGrid w:val="0"/>
                    <w:suppressOverlap/>
                    <w:rPr>
                      <w:sz w:val="24"/>
                      <w:szCs w:val="24"/>
                    </w:rPr>
                  </w:pPr>
                  <w:r w:rsidRPr="00332F62">
                    <w:rPr>
                      <w:sz w:val="24"/>
                      <w:szCs w:val="24"/>
                    </w:rPr>
                    <w:t>итого</w:t>
                  </w:r>
                </w:p>
              </w:tc>
              <w:tc>
                <w:tcPr>
                  <w:tcW w:w="850" w:type="dxa"/>
                </w:tcPr>
                <w:p w:rsidR="00505E65" w:rsidRPr="00332F62" w:rsidRDefault="00505E65" w:rsidP="008A41E4">
                  <w:pPr>
                    <w:framePr w:hSpace="180" w:wrap="around" w:vAnchor="text" w:hAnchor="text" w:y="1"/>
                    <w:snapToGrid w:val="0"/>
                    <w:suppressOverlap/>
                    <w:rPr>
                      <w:sz w:val="24"/>
                      <w:szCs w:val="24"/>
                    </w:rPr>
                  </w:pPr>
                  <w:r w:rsidRPr="00332F62">
                    <w:rPr>
                      <w:sz w:val="24"/>
                      <w:szCs w:val="24"/>
                    </w:rPr>
                    <w:t xml:space="preserve">федеральный </w:t>
                  </w:r>
                </w:p>
              </w:tc>
              <w:tc>
                <w:tcPr>
                  <w:tcW w:w="709" w:type="dxa"/>
                </w:tcPr>
                <w:p w:rsidR="00505E65" w:rsidRPr="00332F62" w:rsidRDefault="00505E65" w:rsidP="008A41E4">
                  <w:pPr>
                    <w:framePr w:hSpace="180" w:wrap="around" w:vAnchor="text" w:hAnchor="text" w:y="1"/>
                    <w:snapToGrid w:val="0"/>
                    <w:suppressOverlap/>
                    <w:rPr>
                      <w:sz w:val="24"/>
                      <w:szCs w:val="24"/>
                    </w:rPr>
                  </w:pPr>
                  <w:r w:rsidRPr="00332F62">
                    <w:rPr>
                      <w:sz w:val="24"/>
                      <w:szCs w:val="24"/>
                    </w:rPr>
                    <w:t>областной</w:t>
                  </w:r>
                </w:p>
              </w:tc>
              <w:tc>
                <w:tcPr>
                  <w:tcW w:w="709" w:type="dxa"/>
                </w:tcPr>
                <w:p w:rsidR="00505E65" w:rsidRPr="00332F62" w:rsidRDefault="00505E65" w:rsidP="008A41E4">
                  <w:pPr>
                    <w:framePr w:hSpace="180" w:wrap="around" w:vAnchor="text" w:hAnchor="text" w:y="1"/>
                    <w:snapToGrid w:val="0"/>
                    <w:suppressOverlap/>
                    <w:rPr>
                      <w:sz w:val="24"/>
                      <w:szCs w:val="24"/>
                    </w:rPr>
                  </w:pPr>
                  <w:r w:rsidRPr="00332F62">
                    <w:rPr>
                      <w:sz w:val="24"/>
                      <w:szCs w:val="24"/>
                    </w:rPr>
                    <w:t>местный</w:t>
                  </w:r>
                </w:p>
              </w:tc>
              <w:tc>
                <w:tcPr>
                  <w:tcW w:w="850" w:type="dxa"/>
                </w:tcPr>
                <w:p w:rsidR="00505E65" w:rsidRPr="00332F62" w:rsidRDefault="00505E65" w:rsidP="008A41E4">
                  <w:pPr>
                    <w:framePr w:hSpace="180" w:wrap="around" w:vAnchor="text" w:hAnchor="text" w:y="1"/>
                    <w:snapToGrid w:val="0"/>
                    <w:suppressOverlap/>
                    <w:rPr>
                      <w:sz w:val="24"/>
                      <w:szCs w:val="24"/>
                    </w:rPr>
                  </w:pPr>
                  <w:r w:rsidRPr="00332F62">
                    <w:rPr>
                      <w:sz w:val="24"/>
                      <w:szCs w:val="24"/>
                    </w:rPr>
                    <w:t>Средства</w:t>
                  </w:r>
                </w:p>
                <w:p w:rsidR="00505E65" w:rsidRPr="00332F62" w:rsidRDefault="00505E65" w:rsidP="008A41E4">
                  <w:pPr>
                    <w:framePr w:hSpace="180" w:wrap="around" w:vAnchor="text" w:hAnchor="text" w:y="1"/>
                    <w:suppressOverlap/>
                    <w:rPr>
                      <w:sz w:val="24"/>
                      <w:szCs w:val="24"/>
                    </w:rPr>
                  </w:pPr>
                  <w:r w:rsidRPr="00332F62">
                    <w:rPr>
                      <w:sz w:val="24"/>
                      <w:szCs w:val="24"/>
                    </w:rPr>
                    <w:t>внебюджетных</w:t>
                  </w:r>
                </w:p>
                <w:p w:rsidR="00505E65" w:rsidRPr="00332F62" w:rsidRDefault="00505E65" w:rsidP="008A41E4">
                  <w:pPr>
                    <w:framePr w:hSpace="180" w:wrap="around" w:vAnchor="text" w:hAnchor="text" w:y="1"/>
                    <w:suppressOverlap/>
                    <w:rPr>
                      <w:sz w:val="24"/>
                      <w:szCs w:val="24"/>
                    </w:rPr>
                  </w:pPr>
                  <w:r w:rsidRPr="00332F62">
                    <w:rPr>
                      <w:sz w:val="24"/>
                      <w:szCs w:val="24"/>
                    </w:rPr>
                    <w:t>источников</w:t>
                  </w:r>
                </w:p>
              </w:tc>
              <w:tc>
                <w:tcPr>
                  <w:tcW w:w="2115" w:type="dxa"/>
                </w:tcPr>
                <w:p w:rsidR="00505E65" w:rsidRPr="00332F62" w:rsidRDefault="00505E65" w:rsidP="008A41E4">
                  <w:pPr>
                    <w:framePr w:hSpace="180" w:wrap="around" w:vAnchor="text" w:hAnchor="text" w:y="1"/>
                    <w:snapToGrid w:val="0"/>
                    <w:suppressOverlap/>
                    <w:rPr>
                      <w:sz w:val="24"/>
                      <w:szCs w:val="24"/>
                    </w:rPr>
                  </w:pPr>
                  <w:r w:rsidRPr="00332F62">
                    <w:rPr>
                      <w:sz w:val="24"/>
                      <w:szCs w:val="24"/>
                    </w:rPr>
                    <w:t>Примечание</w:t>
                  </w:r>
                </w:p>
              </w:tc>
            </w:tr>
            <w:tr w:rsidR="00505E65" w:rsidRPr="00332F62" w:rsidTr="00061B45">
              <w:tc>
                <w:tcPr>
                  <w:tcW w:w="779" w:type="dxa"/>
                </w:tcPr>
                <w:p w:rsidR="00505E65" w:rsidRPr="00332F62" w:rsidRDefault="00505E65" w:rsidP="008A41E4">
                  <w:pPr>
                    <w:framePr w:hSpace="180" w:wrap="around" w:vAnchor="text" w:hAnchor="text" w:y="1"/>
                    <w:snapToGrid w:val="0"/>
                    <w:suppressOverlap/>
                    <w:rPr>
                      <w:sz w:val="22"/>
                      <w:szCs w:val="22"/>
                    </w:rPr>
                  </w:pPr>
                  <w:r w:rsidRPr="00332F62">
                    <w:rPr>
                      <w:sz w:val="22"/>
                      <w:szCs w:val="22"/>
                    </w:rPr>
                    <w:t>2020</w:t>
                  </w:r>
                </w:p>
              </w:tc>
              <w:tc>
                <w:tcPr>
                  <w:tcW w:w="851" w:type="dxa"/>
                </w:tcPr>
                <w:p w:rsidR="00505E65" w:rsidRPr="00332F62" w:rsidRDefault="00061B45" w:rsidP="008A41E4">
                  <w:pPr>
                    <w:framePr w:hSpace="180" w:wrap="around" w:vAnchor="text" w:hAnchor="text" w:y="1"/>
                    <w:suppressOverlap/>
                    <w:rPr>
                      <w:sz w:val="22"/>
                      <w:szCs w:val="22"/>
                    </w:rPr>
                  </w:pPr>
                  <w:r>
                    <w:rPr>
                      <w:sz w:val="22"/>
                      <w:szCs w:val="22"/>
                    </w:rPr>
                    <w:t>929,222</w:t>
                  </w:r>
                </w:p>
              </w:tc>
              <w:tc>
                <w:tcPr>
                  <w:tcW w:w="850" w:type="dxa"/>
                </w:tcPr>
                <w:p w:rsidR="00505E65" w:rsidRPr="00332F62" w:rsidRDefault="00061B45" w:rsidP="008A41E4">
                  <w:pPr>
                    <w:framePr w:hSpace="180" w:wrap="around" w:vAnchor="text" w:hAnchor="text" w:y="1"/>
                    <w:suppressOverlap/>
                    <w:rPr>
                      <w:sz w:val="22"/>
                      <w:szCs w:val="22"/>
                    </w:rPr>
                  </w:pPr>
                  <w:r>
                    <w:rPr>
                      <w:sz w:val="22"/>
                      <w:szCs w:val="22"/>
                    </w:rPr>
                    <w:t>650,457</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061B45" w:rsidP="008A41E4">
                  <w:pPr>
                    <w:framePr w:hSpace="180" w:wrap="around" w:vAnchor="text" w:hAnchor="text" w:y="1"/>
                    <w:suppressOverlap/>
                    <w:rPr>
                      <w:sz w:val="22"/>
                      <w:szCs w:val="22"/>
                    </w:rPr>
                  </w:pPr>
                  <w:r>
                    <w:rPr>
                      <w:sz w:val="22"/>
                      <w:szCs w:val="22"/>
                    </w:rPr>
                    <w:t>92,922</w:t>
                  </w:r>
                </w:p>
              </w:tc>
              <w:tc>
                <w:tcPr>
                  <w:tcW w:w="850" w:type="dxa"/>
                </w:tcPr>
                <w:p w:rsidR="00505E65" w:rsidRPr="00332F62" w:rsidRDefault="00061B45" w:rsidP="008A41E4">
                  <w:pPr>
                    <w:framePr w:hSpace="180" w:wrap="around" w:vAnchor="text" w:hAnchor="text" w:y="1"/>
                    <w:suppressOverlap/>
                    <w:rPr>
                      <w:sz w:val="22"/>
                      <w:szCs w:val="22"/>
                    </w:rPr>
                  </w:pPr>
                  <w:r>
                    <w:rPr>
                      <w:sz w:val="22"/>
                      <w:szCs w:val="22"/>
                    </w:rPr>
                    <w:t>185,843</w:t>
                  </w:r>
                </w:p>
              </w:tc>
              <w:tc>
                <w:tcPr>
                  <w:tcW w:w="2115" w:type="dxa"/>
                </w:tcPr>
                <w:p w:rsidR="00505E65" w:rsidRPr="00332F62" w:rsidRDefault="00505E65" w:rsidP="008A41E4">
                  <w:pPr>
                    <w:framePr w:hSpace="180" w:wrap="around" w:vAnchor="text" w:hAnchor="text" w:y="1"/>
                    <w:suppressOverlap/>
                    <w:rPr>
                      <w:sz w:val="22"/>
                      <w:szCs w:val="22"/>
                    </w:rPr>
                  </w:pPr>
                  <w:r w:rsidRPr="00332F62">
                    <w:rPr>
                      <w:sz w:val="22"/>
                      <w:szCs w:val="22"/>
                    </w:rPr>
                    <w:t>организация пешеходных коммуникаций, в том числе тротуаров, аллей, дорожек, тропинок</w:t>
                  </w:r>
                </w:p>
              </w:tc>
            </w:tr>
            <w:tr w:rsidR="00505E65" w:rsidRPr="00332F62" w:rsidTr="00061B45">
              <w:tc>
                <w:tcPr>
                  <w:tcW w:w="779" w:type="dxa"/>
                </w:tcPr>
                <w:p w:rsidR="00505E65" w:rsidRPr="00332F62" w:rsidRDefault="00505E65" w:rsidP="008A41E4">
                  <w:pPr>
                    <w:framePr w:hSpace="180" w:wrap="around" w:vAnchor="text" w:hAnchor="text" w:y="1"/>
                    <w:snapToGrid w:val="0"/>
                    <w:suppressOverlap/>
                    <w:rPr>
                      <w:sz w:val="22"/>
                      <w:szCs w:val="22"/>
                    </w:rPr>
                  </w:pPr>
                  <w:r w:rsidRPr="00332F62">
                    <w:rPr>
                      <w:sz w:val="22"/>
                      <w:szCs w:val="22"/>
                    </w:rPr>
                    <w:t>2021</w:t>
                  </w:r>
                </w:p>
              </w:tc>
              <w:tc>
                <w:tcPr>
                  <w:tcW w:w="851" w:type="dxa"/>
                </w:tcPr>
                <w:p w:rsidR="00505E65" w:rsidRPr="00332F62" w:rsidRDefault="00505E65" w:rsidP="008A41E4">
                  <w:pPr>
                    <w:framePr w:hSpace="180" w:wrap="around" w:vAnchor="text" w:hAnchor="text" w:y="1"/>
                    <w:suppressOverlap/>
                    <w:rPr>
                      <w:sz w:val="22"/>
                      <w:szCs w:val="22"/>
                    </w:rPr>
                  </w:pPr>
                  <w:r w:rsidRPr="00332F62">
                    <w:rPr>
                      <w:sz w:val="22"/>
                      <w:szCs w:val="22"/>
                    </w:rPr>
                    <w:t>0,00</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2115" w:type="dxa"/>
                </w:tcPr>
                <w:p w:rsidR="00505E65" w:rsidRPr="00332F62" w:rsidRDefault="00505E65" w:rsidP="008A41E4">
                  <w:pPr>
                    <w:framePr w:hSpace="180" w:wrap="around" w:vAnchor="text" w:hAnchor="text" w:y="1"/>
                    <w:suppressOverlap/>
                    <w:rPr>
                      <w:sz w:val="22"/>
                      <w:szCs w:val="22"/>
                    </w:rPr>
                  </w:pPr>
                </w:p>
              </w:tc>
            </w:tr>
            <w:tr w:rsidR="00505E65" w:rsidRPr="00332F62" w:rsidTr="00061B45">
              <w:tc>
                <w:tcPr>
                  <w:tcW w:w="779" w:type="dxa"/>
                </w:tcPr>
                <w:p w:rsidR="00505E65" w:rsidRPr="00332F62" w:rsidRDefault="00505E65" w:rsidP="008A41E4">
                  <w:pPr>
                    <w:framePr w:hSpace="180" w:wrap="around" w:vAnchor="text" w:hAnchor="text" w:y="1"/>
                    <w:snapToGrid w:val="0"/>
                    <w:suppressOverlap/>
                    <w:rPr>
                      <w:sz w:val="22"/>
                      <w:szCs w:val="22"/>
                    </w:rPr>
                  </w:pPr>
                  <w:r w:rsidRPr="00332F62">
                    <w:rPr>
                      <w:sz w:val="22"/>
                      <w:szCs w:val="22"/>
                    </w:rPr>
                    <w:t>2022</w:t>
                  </w:r>
                </w:p>
              </w:tc>
              <w:tc>
                <w:tcPr>
                  <w:tcW w:w="851" w:type="dxa"/>
                </w:tcPr>
                <w:p w:rsidR="00505E65" w:rsidRPr="00332F62" w:rsidRDefault="00505E65" w:rsidP="008A41E4">
                  <w:pPr>
                    <w:framePr w:hSpace="180" w:wrap="around" w:vAnchor="text" w:hAnchor="text" w:y="1"/>
                    <w:suppressOverlap/>
                    <w:rPr>
                      <w:sz w:val="22"/>
                      <w:szCs w:val="22"/>
                    </w:rPr>
                  </w:pPr>
                  <w:r w:rsidRPr="00332F62">
                    <w:rPr>
                      <w:sz w:val="22"/>
                      <w:szCs w:val="22"/>
                    </w:rPr>
                    <w:t>0,00</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2115" w:type="dxa"/>
                </w:tcPr>
                <w:p w:rsidR="00505E65" w:rsidRPr="00332F62" w:rsidRDefault="00505E65" w:rsidP="008A41E4">
                  <w:pPr>
                    <w:framePr w:hSpace="180" w:wrap="around" w:vAnchor="text" w:hAnchor="text" w:y="1"/>
                    <w:suppressOverlap/>
                    <w:rPr>
                      <w:sz w:val="22"/>
                      <w:szCs w:val="22"/>
                    </w:rPr>
                  </w:pPr>
                </w:p>
              </w:tc>
            </w:tr>
            <w:tr w:rsidR="00505E65" w:rsidRPr="00332F62" w:rsidTr="00061B45">
              <w:tc>
                <w:tcPr>
                  <w:tcW w:w="779" w:type="dxa"/>
                </w:tcPr>
                <w:p w:rsidR="00505E65" w:rsidRPr="00332F62" w:rsidRDefault="00505E65" w:rsidP="008A41E4">
                  <w:pPr>
                    <w:framePr w:hSpace="180" w:wrap="around" w:vAnchor="text" w:hAnchor="text" w:y="1"/>
                    <w:snapToGrid w:val="0"/>
                    <w:suppressOverlap/>
                    <w:rPr>
                      <w:sz w:val="22"/>
                      <w:szCs w:val="22"/>
                    </w:rPr>
                  </w:pPr>
                  <w:r w:rsidRPr="00332F62">
                    <w:rPr>
                      <w:sz w:val="22"/>
                      <w:szCs w:val="22"/>
                    </w:rPr>
                    <w:t>2023</w:t>
                  </w:r>
                </w:p>
              </w:tc>
              <w:tc>
                <w:tcPr>
                  <w:tcW w:w="851" w:type="dxa"/>
                </w:tcPr>
                <w:p w:rsidR="00505E65" w:rsidRPr="00332F62" w:rsidRDefault="00505E65" w:rsidP="008A41E4">
                  <w:pPr>
                    <w:framePr w:hSpace="180" w:wrap="around" w:vAnchor="text" w:hAnchor="text" w:y="1"/>
                    <w:suppressOverlap/>
                    <w:rPr>
                      <w:sz w:val="22"/>
                      <w:szCs w:val="22"/>
                    </w:rPr>
                  </w:pPr>
                  <w:r w:rsidRPr="00332F62">
                    <w:rPr>
                      <w:sz w:val="22"/>
                      <w:szCs w:val="22"/>
                    </w:rPr>
                    <w:t>0,00</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2115" w:type="dxa"/>
                </w:tcPr>
                <w:p w:rsidR="00505E65" w:rsidRPr="00332F62" w:rsidRDefault="00505E65" w:rsidP="008A41E4">
                  <w:pPr>
                    <w:framePr w:hSpace="180" w:wrap="around" w:vAnchor="text" w:hAnchor="text" w:y="1"/>
                    <w:suppressOverlap/>
                    <w:rPr>
                      <w:sz w:val="22"/>
                      <w:szCs w:val="22"/>
                    </w:rPr>
                  </w:pPr>
                </w:p>
              </w:tc>
            </w:tr>
            <w:tr w:rsidR="00505E65" w:rsidRPr="00332F62" w:rsidTr="00061B45">
              <w:tc>
                <w:tcPr>
                  <w:tcW w:w="779" w:type="dxa"/>
                </w:tcPr>
                <w:p w:rsidR="00505E65" w:rsidRPr="00332F62" w:rsidRDefault="00505E65" w:rsidP="008A41E4">
                  <w:pPr>
                    <w:framePr w:hSpace="180" w:wrap="around" w:vAnchor="text" w:hAnchor="text" w:y="1"/>
                    <w:snapToGrid w:val="0"/>
                    <w:suppressOverlap/>
                    <w:rPr>
                      <w:sz w:val="22"/>
                      <w:szCs w:val="22"/>
                    </w:rPr>
                  </w:pPr>
                  <w:r w:rsidRPr="00332F62">
                    <w:rPr>
                      <w:sz w:val="22"/>
                      <w:szCs w:val="22"/>
                    </w:rPr>
                    <w:t>2024</w:t>
                  </w:r>
                </w:p>
              </w:tc>
              <w:tc>
                <w:tcPr>
                  <w:tcW w:w="851" w:type="dxa"/>
                </w:tcPr>
                <w:p w:rsidR="00505E65" w:rsidRPr="00332F62" w:rsidRDefault="00505E65" w:rsidP="008A41E4">
                  <w:pPr>
                    <w:framePr w:hSpace="180" w:wrap="around" w:vAnchor="text" w:hAnchor="text" w:y="1"/>
                    <w:suppressOverlap/>
                    <w:rPr>
                      <w:sz w:val="22"/>
                      <w:szCs w:val="22"/>
                    </w:rPr>
                  </w:pPr>
                  <w:r w:rsidRPr="00332F62">
                    <w:rPr>
                      <w:sz w:val="22"/>
                      <w:szCs w:val="22"/>
                    </w:rPr>
                    <w:t>0,00</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2115" w:type="dxa"/>
                </w:tcPr>
                <w:p w:rsidR="00505E65" w:rsidRPr="00332F62" w:rsidRDefault="00505E65" w:rsidP="008A41E4">
                  <w:pPr>
                    <w:framePr w:hSpace="180" w:wrap="around" w:vAnchor="text" w:hAnchor="text" w:y="1"/>
                    <w:suppressOverlap/>
                    <w:rPr>
                      <w:sz w:val="22"/>
                      <w:szCs w:val="22"/>
                    </w:rPr>
                  </w:pPr>
                </w:p>
              </w:tc>
            </w:tr>
            <w:tr w:rsidR="00505E65" w:rsidRPr="00332F62" w:rsidTr="00061B45">
              <w:tc>
                <w:tcPr>
                  <w:tcW w:w="779" w:type="dxa"/>
                </w:tcPr>
                <w:p w:rsidR="00505E65" w:rsidRPr="00332F62" w:rsidRDefault="00505E65" w:rsidP="008A41E4">
                  <w:pPr>
                    <w:framePr w:hSpace="180" w:wrap="around" w:vAnchor="text" w:hAnchor="text" w:y="1"/>
                    <w:snapToGrid w:val="0"/>
                    <w:suppressOverlap/>
                    <w:rPr>
                      <w:sz w:val="22"/>
                      <w:szCs w:val="22"/>
                    </w:rPr>
                  </w:pPr>
                  <w:r w:rsidRPr="00332F62">
                    <w:rPr>
                      <w:sz w:val="22"/>
                      <w:szCs w:val="22"/>
                    </w:rPr>
                    <w:t>2025</w:t>
                  </w:r>
                </w:p>
              </w:tc>
              <w:tc>
                <w:tcPr>
                  <w:tcW w:w="851" w:type="dxa"/>
                </w:tcPr>
                <w:p w:rsidR="00505E65" w:rsidRPr="00332F62" w:rsidRDefault="00505E65" w:rsidP="008A41E4">
                  <w:pPr>
                    <w:framePr w:hSpace="180" w:wrap="around" w:vAnchor="text" w:hAnchor="text" w:y="1"/>
                    <w:suppressOverlap/>
                    <w:rPr>
                      <w:sz w:val="22"/>
                      <w:szCs w:val="22"/>
                    </w:rPr>
                  </w:pPr>
                  <w:r w:rsidRPr="00332F62">
                    <w:rPr>
                      <w:sz w:val="22"/>
                      <w:szCs w:val="22"/>
                    </w:rPr>
                    <w:t>0,00</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850"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2115" w:type="dxa"/>
                </w:tcPr>
                <w:p w:rsidR="00505E65" w:rsidRPr="00332F62" w:rsidRDefault="00505E65" w:rsidP="008A41E4">
                  <w:pPr>
                    <w:framePr w:hSpace="180" w:wrap="around" w:vAnchor="text" w:hAnchor="text" w:y="1"/>
                    <w:suppressOverlap/>
                    <w:rPr>
                      <w:sz w:val="22"/>
                      <w:szCs w:val="22"/>
                    </w:rPr>
                  </w:pPr>
                </w:p>
              </w:tc>
            </w:tr>
            <w:tr w:rsidR="00505E65" w:rsidRPr="00332F62" w:rsidTr="00061B45">
              <w:tc>
                <w:tcPr>
                  <w:tcW w:w="779" w:type="dxa"/>
                </w:tcPr>
                <w:p w:rsidR="00505E65" w:rsidRPr="00332F62" w:rsidRDefault="00505E65" w:rsidP="008A41E4">
                  <w:pPr>
                    <w:framePr w:hSpace="180" w:wrap="around" w:vAnchor="text" w:hAnchor="text" w:y="1"/>
                    <w:snapToGrid w:val="0"/>
                    <w:suppressOverlap/>
                    <w:rPr>
                      <w:sz w:val="22"/>
                      <w:szCs w:val="22"/>
                    </w:rPr>
                  </w:pPr>
                  <w:r w:rsidRPr="00332F62">
                    <w:rPr>
                      <w:sz w:val="22"/>
                      <w:szCs w:val="22"/>
                    </w:rPr>
                    <w:t>итого</w:t>
                  </w:r>
                </w:p>
              </w:tc>
              <w:tc>
                <w:tcPr>
                  <w:tcW w:w="851" w:type="dxa"/>
                </w:tcPr>
                <w:p w:rsidR="00505E65" w:rsidRPr="00332F62" w:rsidRDefault="00061B45" w:rsidP="008A41E4">
                  <w:pPr>
                    <w:framePr w:hSpace="180" w:wrap="around" w:vAnchor="text" w:hAnchor="text" w:y="1"/>
                    <w:suppressOverlap/>
                    <w:rPr>
                      <w:sz w:val="22"/>
                      <w:szCs w:val="22"/>
                    </w:rPr>
                  </w:pPr>
                  <w:r>
                    <w:rPr>
                      <w:sz w:val="22"/>
                      <w:szCs w:val="22"/>
                    </w:rPr>
                    <w:t>929,222</w:t>
                  </w:r>
                </w:p>
              </w:tc>
              <w:tc>
                <w:tcPr>
                  <w:tcW w:w="850" w:type="dxa"/>
                </w:tcPr>
                <w:p w:rsidR="00505E65" w:rsidRPr="00332F62" w:rsidRDefault="00061B45" w:rsidP="008A41E4">
                  <w:pPr>
                    <w:framePr w:hSpace="180" w:wrap="around" w:vAnchor="text" w:hAnchor="text" w:y="1"/>
                    <w:suppressOverlap/>
                    <w:rPr>
                      <w:sz w:val="22"/>
                      <w:szCs w:val="22"/>
                    </w:rPr>
                  </w:pPr>
                  <w:r>
                    <w:rPr>
                      <w:sz w:val="22"/>
                      <w:szCs w:val="22"/>
                    </w:rPr>
                    <w:t>650,457</w:t>
                  </w:r>
                </w:p>
              </w:tc>
              <w:tc>
                <w:tcPr>
                  <w:tcW w:w="709" w:type="dxa"/>
                </w:tcPr>
                <w:p w:rsidR="00505E65" w:rsidRPr="00332F62" w:rsidRDefault="00505E65" w:rsidP="008A41E4">
                  <w:pPr>
                    <w:framePr w:hSpace="180" w:wrap="around" w:vAnchor="text" w:hAnchor="text" w:y="1"/>
                    <w:suppressOverlap/>
                    <w:rPr>
                      <w:sz w:val="22"/>
                      <w:szCs w:val="22"/>
                    </w:rPr>
                  </w:pPr>
                  <w:r w:rsidRPr="00332F62">
                    <w:rPr>
                      <w:sz w:val="22"/>
                      <w:szCs w:val="22"/>
                    </w:rPr>
                    <w:t xml:space="preserve">0,00   </w:t>
                  </w:r>
                </w:p>
              </w:tc>
              <w:tc>
                <w:tcPr>
                  <w:tcW w:w="709" w:type="dxa"/>
                </w:tcPr>
                <w:p w:rsidR="00505E65" w:rsidRPr="00332F62" w:rsidRDefault="00061B45" w:rsidP="008A41E4">
                  <w:pPr>
                    <w:framePr w:hSpace="180" w:wrap="around" w:vAnchor="text" w:hAnchor="text" w:y="1"/>
                    <w:suppressOverlap/>
                    <w:rPr>
                      <w:sz w:val="22"/>
                      <w:szCs w:val="22"/>
                    </w:rPr>
                  </w:pPr>
                  <w:r>
                    <w:rPr>
                      <w:sz w:val="22"/>
                      <w:szCs w:val="22"/>
                    </w:rPr>
                    <w:t>92,922</w:t>
                  </w:r>
                </w:p>
              </w:tc>
              <w:tc>
                <w:tcPr>
                  <w:tcW w:w="850" w:type="dxa"/>
                </w:tcPr>
                <w:p w:rsidR="00505E65" w:rsidRPr="00332F62" w:rsidRDefault="00061B45" w:rsidP="008A41E4">
                  <w:pPr>
                    <w:framePr w:hSpace="180" w:wrap="around" w:vAnchor="text" w:hAnchor="text" w:y="1"/>
                    <w:suppressOverlap/>
                    <w:rPr>
                      <w:sz w:val="22"/>
                      <w:szCs w:val="22"/>
                    </w:rPr>
                  </w:pPr>
                  <w:r>
                    <w:rPr>
                      <w:sz w:val="22"/>
                      <w:szCs w:val="22"/>
                    </w:rPr>
                    <w:t>185,843</w:t>
                  </w:r>
                </w:p>
              </w:tc>
              <w:tc>
                <w:tcPr>
                  <w:tcW w:w="2115" w:type="dxa"/>
                </w:tcPr>
                <w:p w:rsidR="00505E65" w:rsidRPr="00332F62" w:rsidRDefault="00505E65" w:rsidP="008A41E4">
                  <w:pPr>
                    <w:framePr w:hSpace="180" w:wrap="around" w:vAnchor="text" w:hAnchor="text" w:y="1"/>
                    <w:suppressOverlap/>
                    <w:rPr>
                      <w:sz w:val="22"/>
                      <w:szCs w:val="22"/>
                    </w:rPr>
                  </w:pPr>
                </w:p>
              </w:tc>
            </w:tr>
          </w:tbl>
          <w:p w:rsidR="00505E65" w:rsidRDefault="00505E65" w:rsidP="008A41E4">
            <w:pPr>
              <w:rPr>
                <w:szCs w:val="28"/>
              </w:rPr>
            </w:pPr>
            <w:r>
              <w:rPr>
                <w:szCs w:val="28"/>
              </w:rPr>
              <w:t xml:space="preserve">Бюджетные ассигнования, предусмотренные в плановом периоде 2020 – 2025 годов, могут быть уточнены при формировании проекта местного бюджета на 2020- 2025 </w:t>
            </w:r>
          </w:p>
        </w:tc>
      </w:tr>
      <w:tr w:rsidR="00505E65" w:rsidTr="008A41E4">
        <w:trPr>
          <w:trHeight w:hRule="exact" w:val="3637"/>
        </w:trPr>
        <w:tc>
          <w:tcPr>
            <w:tcW w:w="540" w:type="dxa"/>
            <w:tcBorders>
              <w:left w:val="single" w:sz="4" w:space="0" w:color="000000"/>
              <w:bottom w:val="single" w:sz="4" w:space="0" w:color="000000"/>
            </w:tcBorders>
          </w:tcPr>
          <w:p w:rsidR="00505E65" w:rsidRDefault="00505E65" w:rsidP="008A41E4">
            <w:pPr>
              <w:pStyle w:val="ConsPlusNormal"/>
              <w:snapToGrid w:val="0"/>
              <w:jc w:val="center"/>
              <w:rPr>
                <w:sz w:val="28"/>
                <w:szCs w:val="28"/>
              </w:rPr>
            </w:pPr>
            <w:r>
              <w:rPr>
                <w:sz w:val="28"/>
                <w:szCs w:val="28"/>
              </w:rPr>
              <w:t>10.</w:t>
            </w:r>
          </w:p>
        </w:tc>
        <w:tc>
          <w:tcPr>
            <w:tcW w:w="2295" w:type="dxa"/>
            <w:tcBorders>
              <w:left w:val="single" w:sz="4" w:space="0" w:color="000000"/>
              <w:bottom w:val="single" w:sz="4" w:space="0" w:color="000000"/>
            </w:tcBorders>
          </w:tcPr>
          <w:p w:rsidR="00505E65" w:rsidRDefault="00505E65" w:rsidP="008A41E4">
            <w:pPr>
              <w:pStyle w:val="ConsPlusNormal"/>
              <w:snapToGrid w:val="0"/>
              <w:rPr>
                <w:sz w:val="28"/>
                <w:szCs w:val="28"/>
              </w:rPr>
            </w:pPr>
            <w:r>
              <w:rPr>
                <w:sz w:val="28"/>
                <w:szCs w:val="28"/>
              </w:rPr>
              <w:t>Ожидаемые конечные результаты реализации Программы и показатели социально – экономической эффективности</w:t>
            </w:r>
          </w:p>
        </w:tc>
        <w:tc>
          <w:tcPr>
            <w:tcW w:w="7018" w:type="dxa"/>
            <w:tcBorders>
              <w:left w:val="single" w:sz="4" w:space="0" w:color="000000"/>
              <w:bottom w:val="single" w:sz="4" w:space="0" w:color="000000"/>
              <w:right w:val="single" w:sz="4" w:space="0" w:color="000000"/>
            </w:tcBorders>
          </w:tcPr>
          <w:p w:rsidR="00505E65" w:rsidRDefault="00505E65" w:rsidP="008A41E4">
            <w:pPr>
              <w:pStyle w:val="ConsPlusNormal"/>
              <w:snapToGrid w:val="0"/>
              <w:rPr>
                <w:sz w:val="28"/>
                <w:szCs w:val="28"/>
              </w:rPr>
            </w:pPr>
            <w:r>
              <w:rPr>
                <w:sz w:val="28"/>
                <w:szCs w:val="28"/>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505E65" w:rsidRDefault="00CB259E" w:rsidP="008A41E4">
            <w:pPr>
              <w:pStyle w:val="ConsPlusNormal"/>
              <w:tabs>
                <w:tab w:val="left" w:pos="7293"/>
              </w:tabs>
              <w:rPr>
                <w:sz w:val="28"/>
                <w:szCs w:val="28"/>
              </w:rPr>
            </w:pPr>
            <w:r w:rsidRPr="00CB259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4pt;margin-top:18.4pt;width:361.95pt;height:214.2pt;z-index:251660288;mso-wrap-distance-left:9.05pt;mso-wrap-distance-right:9.05pt" filled="t" stroked="t" strokeweight=".5pt">
                  <v:fill color2="black"/>
                  <v:imagedata r:id="rId7" o:title=""/>
                </v:shape>
                <o:OLEObject Type="Embed" ProgID="Excel.Sheet.8" ShapeID="_x0000_s1026" DrawAspect="Content" ObjectID="_1641103826" r:id="rId8"/>
              </w:pict>
            </w:r>
            <w:r w:rsidR="00505E65">
              <w:rPr>
                <w:sz w:val="28"/>
                <w:szCs w:val="28"/>
              </w:rPr>
              <w:t xml:space="preserve"> - объединение различных групп населения;</w:t>
            </w:r>
          </w:p>
          <w:p w:rsidR="00505E65" w:rsidRDefault="00505E65" w:rsidP="008A41E4">
            <w:pPr>
              <w:pStyle w:val="ConsPlusNormal"/>
              <w:rPr>
                <w:sz w:val="28"/>
                <w:szCs w:val="28"/>
              </w:rPr>
            </w:pPr>
            <w:r>
              <w:rPr>
                <w:sz w:val="28"/>
                <w:szCs w:val="28"/>
              </w:rPr>
              <w:t>-активизация участия граждан, проживающих в сельской местности, в реализации общественно значимых мероприятий</w:t>
            </w:r>
          </w:p>
        </w:tc>
      </w:tr>
    </w:tbl>
    <w:p w:rsidR="00505E65" w:rsidRDefault="008A41E4" w:rsidP="00505E65">
      <w:pPr>
        <w:pStyle w:val="ConsPlusNormal"/>
        <w:rPr>
          <w:sz w:val="28"/>
          <w:szCs w:val="28"/>
        </w:rPr>
      </w:pPr>
      <w:r>
        <w:rPr>
          <w:sz w:val="28"/>
          <w:szCs w:val="28"/>
        </w:rPr>
        <w:br w:type="textWrapping" w:clear="all"/>
      </w:r>
    </w:p>
    <w:p w:rsidR="00505E65" w:rsidRDefault="00505E65" w:rsidP="00505E65">
      <w:pPr>
        <w:pStyle w:val="ConsPlusNormal"/>
        <w:rPr>
          <w:sz w:val="28"/>
          <w:szCs w:val="28"/>
        </w:rPr>
      </w:pPr>
    </w:p>
    <w:p w:rsidR="00505E65" w:rsidRDefault="00505E65" w:rsidP="00505E65">
      <w:pPr>
        <w:pStyle w:val="ConsPlusNormal"/>
        <w:ind w:right="360"/>
        <w:jc w:val="center"/>
        <w:rPr>
          <w:sz w:val="28"/>
          <w:szCs w:val="28"/>
        </w:rPr>
      </w:pPr>
      <w:r>
        <w:rPr>
          <w:sz w:val="28"/>
          <w:szCs w:val="28"/>
          <w:lang w:val="en-US"/>
        </w:rPr>
        <w:t>II</w:t>
      </w:r>
      <w:r>
        <w:rPr>
          <w:sz w:val="28"/>
          <w:szCs w:val="28"/>
        </w:rPr>
        <w:t>. Характеристика проблемы и обоснование необходимости принятия Программы</w:t>
      </w:r>
    </w:p>
    <w:p w:rsidR="00505E65" w:rsidRDefault="00505E65" w:rsidP="00505E65">
      <w:pPr>
        <w:pStyle w:val="ConsPlusCell"/>
        <w:rPr>
          <w:rFonts w:ascii="Courier New" w:hAnsi="Courier New" w:cs="Courier New"/>
          <w:sz w:val="28"/>
          <w:szCs w:val="28"/>
        </w:rPr>
      </w:pPr>
    </w:p>
    <w:p w:rsidR="00505E65" w:rsidRDefault="00505E65" w:rsidP="00505E65">
      <w:pPr>
        <w:autoSpaceDE w:val="0"/>
        <w:ind w:firstLine="720"/>
        <w:rPr>
          <w:szCs w:val="28"/>
        </w:rPr>
      </w:pPr>
      <w:r>
        <w:rPr>
          <w:szCs w:val="28"/>
        </w:rPr>
        <w:lastRenderedPageBreak/>
        <w:t>На современном этапе развитию сельских территорий уделяется особое  внимание со стороны государства.</w:t>
      </w:r>
    </w:p>
    <w:p w:rsidR="00505E65" w:rsidRDefault="00505E65" w:rsidP="00505E65">
      <w:pPr>
        <w:ind w:firstLine="709"/>
        <w:rPr>
          <w:szCs w:val="28"/>
        </w:rPr>
      </w:pPr>
      <w:r>
        <w:rPr>
          <w:szCs w:val="28"/>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history="1">
        <w:r w:rsidRPr="00853DBD">
          <w:rPr>
            <w:rStyle w:val="a8"/>
            <w:szCs w:val="28"/>
          </w:rPr>
          <w:t>программой</w:t>
        </w:r>
      </w:hyperlink>
      <w:r>
        <w:rPr>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505E65" w:rsidRDefault="00505E65" w:rsidP="00505E65">
      <w:pPr>
        <w:ind w:hanging="426"/>
        <w:rPr>
          <w:szCs w:val="28"/>
        </w:rPr>
      </w:pPr>
      <w:r>
        <w:rPr>
          <w:szCs w:val="28"/>
        </w:rPr>
        <w:tab/>
        <w:t xml:space="preserve">- создания условий для обеспечения доступным и комфортным жильем сельского населения;                 </w:t>
      </w:r>
    </w:p>
    <w:p w:rsidR="00505E65" w:rsidRDefault="00505E65" w:rsidP="00505E65">
      <w:pPr>
        <w:ind w:firstLine="540"/>
        <w:rPr>
          <w:szCs w:val="28"/>
        </w:rPr>
      </w:pPr>
      <w:r>
        <w:rPr>
          <w:szCs w:val="28"/>
        </w:rPr>
        <w:t xml:space="preserve">  -   развитие рынка труда (кадрового потенциала) на сельских территориях;</w:t>
      </w:r>
    </w:p>
    <w:p w:rsidR="00505E65" w:rsidRDefault="00505E65" w:rsidP="00505E65">
      <w:pPr>
        <w:autoSpaceDE w:val="0"/>
        <w:ind w:firstLine="540"/>
        <w:rPr>
          <w:szCs w:val="28"/>
        </w:rPr>
      </w:pPr>
      <w:r>
        <w:rPr>
          <w:szCs w:val="28"/>
        </w:rPr>
        <w:t xml:space="preserve">  -   создание и развитие инфраструктуры на сельских территориях;</w:t>
      </w:r>
    </w:p>
    <w:p w:rsidR="00505E65" w:rsidRDefault="00505E65" w:rsidP="00505E65">
      <w:pPr>
        <w:autoSpaceDE w:val="0"/>
        <w:ind w:firstLine="540"/>
        <w:rPr>
          <w:szCs w:val="28"/>
        </w:rPr>
      </w:pPr>
      <w:r>
        <w:rPr>
          <w:szCs w:val="28"/>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505E65" w:rsidRDefault="00505E65" w:rsidP="00505E65">
      <w:pPr>
        <w:widowControl w:val="0"/>
        <w:autoSpaceDE w:val="0"/>
        <w:ind w:firstLine="540"/>
        <w:rPr>
          <w:szCs w:val="28"/>
        </w:rPr>
      </w:pPr>
      <w:proofErr w:type="gramStart"/>
      <w:r>
        <w:rPr>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Pr>
          <w:szCs w:val="28"/>
        </w:rPr>
        <w:t xml:space="preserve"> формирования трудового ресурсного потенциала села.</w:t>
      </w:r>
    </w:p>
    <w:p w:rsidR="00505E65" w:rsidRDefault="00505E65" w:rsidP="00505E65">
      <w:pPr>
        <w:widowControl w:val="0"/>
        <w:autoSpaceDE w:val="0"/>
        <w:ind w:firstLine="540"/>
        <w:rPr>
          <w:szCs w:val="28"/>
        </w:rPr>
      </w:pPr>
      <w:r>
        <w:rPr>
          <w:szCs w:val="28"/>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Pr>
          <w:szCs w:val="28"/>
        </w:rPr>
        <w:t>затратности</w:t>
      </w:r>
      <w:proofErr w:type="spellEnd"/>
      <w:r>
        <w:rPr>
          <w:szCs w:val="28"/>
        </w:rPr>
        <w:t xml:space="preserve"> комплексного развития сельских территорий в связи с мелкодисперсным характером сельского расселения.</w:t>
      </w:r>
    </w:p>
    <w:p w:rsidR="00505E65" w:rsidRDefault="00505E65" w:rsidP="00505E65">
      <w:pPr>
        <w:widowControl w:val="0"/>
        <w:autoSpaceDE w:val="0"/>
        <w:ind w:firstLine="540"/>
        <w:rPr>
          <w:szCs w:val="28"/>
        </w:rPr>
      </w:pPr>
      <w:r>
        <w:rPr>
          <w:szCs w:val="28"/>
        </w:rPr>
        <w:t>Сокращение   и    измельчение  сельской поселенческой структуры  приводит</w:t>
      </w:r>
    </w:p>
    <w:p w:rsidR="00505E65" w:rsidRDefault="00505E65" w:rsidP="00505E65">
      <w:pPr>
        <w:widowControl w:val="0"/>
        <w:autoSpaceDE w:val="0"/>
        <w:rPr>
          <w:szCs w:val="28"/>
        </w:rPr>
      </w:pPr>
      <w:r>
        <w:rPr>
          <w:szCs w:val="28"/>
        </w:rPr>
        <w:t>к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rsidR="00505E65" w:rsidRDefault="00505E65" w:rsidP="00505E65">
      <w:pPr>
        <w:widowControl w:val="0"/>
        <w:autoSpaceDE w:val="0"/>
        <w:ind w:firstLine="540"/>
        <w:rPr>
          <w:szCs w:val="28"/>
        </w:rPr>
      </w:pPr>
      <w:r>
        <w:rPr>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505E65" w:rsidRDefault="00505E65" w:rsidP="00505E65">
      <w:pPr>
        <w:widowControl w:val="0"/>
        <w:autoSpaceDE w:val="0"/>
        <w:ind w:firstLine="540"/>
        <w:rPr>
          <w:szCs w:val="28"/>
        </w:rPr>
      </w:pPr>
      <w:r>
        <w:rPr>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505E65" w:rsidRDefault="00505E65" w:rsidP="00505E65">
      <w:pPr>
        <w:widowControl w:val="0"/>
        <w:autoSpaceDE w:val="0"/>
        <w:ind w:firstLine="540"/>
        <w:rPr>
          <w:szCs w:val="28"/>
        </w:rPr>
      </w:pPr>
      <w:r>
        <w:rPr>
          <w:szCs w:val="28"/>
        </w:rPr>
        <w:lastRenderedPageBreak/>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505E65" w:rsidRDefault="00505E65" w:rsidP="00505E65">
      <w:pPr>
        <w:widowControl w:val="0"/>
        <w:autoSpaceDE w:val="0"/>
        <w:ind w:firstLine="540"/>
        <w:rPr>
          <w:szCs w:val="28"/>
        </w:rPr>
      </w:pPr>
      <w:proofErr w:type="gramStart"/>
      <w:r>
        <w:rPr>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505E65" w:rsidRDefault="00505E65" w:rsidP="00505E65">
      <w:pPr>
        <w:widowControl w:val="0"/>
        <w:autoSpaceDE w:val="0"/>
        <w:ind w:firstLine="540"/>
        <w:rPr>
          <w:szCs w:val="28"/>
        </w:rPr>
      </w:pPr>
      <w:proofErr w:type="gramStart"/>
      <w:r>
        <w:rPr>
          <w:szCs w:val="28"/>
        </w:rPr>
        <w:t>Показателем результативности использования программно-целевого метода являются позитивные изменения в комплексном развитии сельских территорий в ходе 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2002г. №858, а также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w:t>
      </w:r>
      <w:proofErr w:type="gramEnd"/>
      <w:r>
        <w:rPr>
          <w:szCs w:val="28"/>
        </w:rPr>
        <w:t xml:space="preserve"> 15.07.2013г. № 598,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rsidR="00505E65" w:rsidRDefault="00505E65" w:rsidP="00505E65">
      <w:pPr>
        <w:autoSpaceDE w:val="0"/>
        <w:ind w:firstLine="720"/>
        <w:rPr>
          <w:szCs w:val="28"/>
        </w:rPr>
      </w:pPr>
      <w:r>
        <w:rPr>
          <w:szCs w:val="28"/>
        </w:rPr>
        <w:t xml:space="preserve">Исходя из задач государственной </w:t>
      </w:r>
      <w:proofErr w:type="gramStart"/>
      <w:r>
        <w:rPr>
          <w:szCs w:val="28"/>
        </w:rPr>
        <w:t>политики на</w:t>
      </w:r>
      <w:proofErr w:type="gramEnd"/>
      <w:r>
        <w:rPr>
          <w:szCs w:val="28"/>
        </w:rPr>
        <w:t xml:space="preserve">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505E65" w:rsidRDefault="00505E65" w:rsidP="00505E65">
      <w:pPr>
        <w:autoSpaceDE w:val="0"/>
        <w:ind w:firstLine="720"/>
        <w:rPr>
          <w:szCs w:val="28"/>
        </w:rPr>
      </w:pPr>
      <w:r>
        <w:rPr>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505E65" w:rsidRDefault="00505E65" w:rsidP="00505E65">
      <w:pPr>
        <w:pStyle w:val="ConsPlusNormal"/>
        <w:jc w:val="center"/>
        <w:rPr>
          <w:sz w:val="28"/>
          <w:szCs w:val="28"/>
        </w:rPr>
      </w:pPr>
    </w:p>
    <w:p w:rsidR="00505E65" w:rsidRDefault="00505E65" w:rsidP="00505E65">
      <w:pPr>
        <w:pStyle w:val="ConsPlusNormal"/>
        <w:ind w:left="12" w:firstLine="708"/>
        <w:jc w:val="center"/>
        <w:rPr>
          <w:sz w:val="28"/>
          <w:szCs w:val="28"/>
        </w:rPr>
      </w:pPr>
      <w:r>
        <w:rPr>
          <w:sz w:val="28"/>
          <w:szCs w:val="28"/>
          <w:lang w:val="en-US"/>
        </w:rPr>
        <w:t>III</w:t>
      </w:r>
      <w:r>
        <w:rPr>
          <w:sz w:val="28"/>
          <w:szCs w:val="28"/>
        </w:rPr>
        <w:t>. Основные цели и задачи Программы</w:t>
      </w:r>
    </w:p>
    <w:p w:rsidR="00505E65" w:rsidRDefault="00505E65" w:rsidP="00505E65">
      <w:pPr>
        <w:pStyle w:val="ConsPlusNormal"/>
        <w:jc w:val="center"/>
        <w:rPr>
          <w:sz w:val="28"/>
          <w:szCs w:val="28"/>
        </w:rPr>
      </w:pPr>
    </w:p>
    <w:p w:rsidR="00505E65" w:rsidRPr="00DF3F73" w:rsidRDefault="00505E65" w:rsidP="00505E65">
      <w:pPr>
        <w:widowControl w:val="0"/>
        <w:autoSpaceDE w:val="0"/>
        <w:ind w:firstLine="540"/>
        <w:rPr>
          <w:szCs w:val="28"/>
        </w:rPr>
      </w:pPr>
      <w:r>
        <w:rPr>
          <w:szCs w:val="28"/>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w:anchor="Par33" w:history="1">
        <w:r w:rsidRPr="00DF3F73">
          <w:rPr>
            <w:rStyle w:val="a8"/>
            <w:szCs w:val="28"/>
          </w:rPr>
          <w:t>программы</w:t>
        </w:r>
      </w:hyperlink>
      <w:r w:rsidRPr="00DF3F73">
        <w:rPr>
          <w:szCs w:val="28"/>
        </w:rPr>
        <w:t xml:space="preserve"> Российской Федерации "Комплексное развитие сельских территорий". В соответствии с государственной </w:t>
      </w:r>
      <w:hyperlink r:id="rId9" w:history="1">
        <w:r w:rsidRPr="00DF3F73">
          <w:rPr>
            <w:rStyle w:val="a8"/>
            <w:szCs w:val="28"/>
          </w:rPr>
          <w:t>программой</w:t>
        </w:r>
      </w:hyperlink>
      <w:r w:rsidRPr="00DF3F73">
        <w:rPr>
          <w:szCs w:val="28"/>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w:t>
      </w:r>
      <w:r w:rsidRPr="00DF3F73">
        <w:rPr>
          <w:szCs w:val="28"/>
        </w:rPr>
        <w:lastRenderedPageBreak/>
        <w:t>развития.</w:t>
      </w:r>
    </w:p>
    <w:p w:rsidR="00505E65" w:rsidRDefault="00505E65" w:rsidP="00505E65">
      <w:pPr>
        <w:widowControl w:val="0"/>
        <w:autoSpaceDE w:val="0"/>
        <w:ind w:firstLine="540"/>
        <w:rPr>
          <w:szCs w:val="28"/>
        </w:rPr>
      </w:pPr>
      <w:r w:rsidRPr="00DF3F73">
        <w:rPr>
          <w:szCs w:val="28"/>
        </w:rPr>
        <w:t xml:space="preserve">С учетом целевых установок </w:t>
      </w:r>
      <w:hyperlink r:id="rId10" w:history="1">
        <w:r w:rsidRPr="00DF3F73">
          <w:rPr>
            <w:rStyle w:val="a8"/>
            <w:szCs w:val="28"/>
          </w:rPr>
          <w:t>государственной</w:t>
        </w:r>
      </w:hyperlink>
      <w:r w:rsidRPr="00DF3F73">
        <w:rPr>
          <w:szCs w:val="28"/>
        </w:rPr>
        <w:t xml:space="preserve"> программы реализация Программы направлена на создание предпосылок для ко</w:t>
      </w:r>
      <w:r>
        <w:rPr>
          <w:szCs w:val="28"/>
        </w:rPr>
        <w:t>мплексного развития сельских территорий посредством достижения следующих целей:</w:t>
      </w:r>
    </w:p>
    <w:p w:rsidR="00505E65" w:rsidRDefault="00505E65" w:rsidP="00505E65">
      <w:pPr>
        <w:widowControl w:val="0"/>
        <w:autoSpaceDE w:val="0"/>
        <w:ind w:firstLine="540"/>
        <w:rPr>
          <w:szCs w:val="28"/>
        </w:rPr>
      </w:pPr>
      <w:r>
        <w:rPr>
          <w:szCs w:val="28"/>
        </w:rPr>
        <w:t>создание комфортных условий жизнедеятельности в сельской местности;</w:t>
      </w:r>
    </w:p>
    <w:p w:rsidR="00505E65" w:rsidRDefault="00505E65" w:rsidP="00505E65">
      <w:pPr>
        <w:widowControl w:val="0"/>
        <w:autoSpaceDE w:val="0"/>
        <w:ind w:firstLine="540"/>
        <w:rPr>
          <w:szCs w:val="28"/>
        </w:rPr>
      </w:pPr>
      <w:r>
        <w:rPr>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505E65" w:rsidRDefault="00505E65" w:rsidP="00505E65">
      <w:pPr>
        <w:widowControl w:val="0"/>
        <w:autoSpaceDE w:val="0"/>
        <w:ind w:firstLine="540"/>
        <w:rPr>
          <w:szCs w:val="28"/>
        </w:rPr>
      </w:pPr>
      <w:r>
        <w:rPr>
          <w:szCs w:val="28"/>
        </w:rPr>
        <w:t>активизация участия граждан, проживающих в сельской местности, в реализации общественно значимых проектов;</w:t>
      </w:r>
    </w:p>
    <w:p w:rsidR="00505E65" w:rsidRDefault="00505E65" w:rsidP="00505E65">
      <w:pPr>
        <w:widowControl w:val="0"/>
        <w:autoSpaceDE w:val="0"/>
        <w:ind w:firstLine="540"/>
        <w:rPr>
          <w:szCs w:val="28"/>
        </w:rPr>
      </w:pPr>
      <w:r>
        <w:rPr>
          <w:szCs w:val="28"/>
        </w:rPr>
        <w:t>формирование позитивного отношения к сельской местности и сельскому образу жизни.</w:t>
      </w:r>
    </w:p>
    <w:p w:rsidR="00505E65" w:rsidRDefault="00505E65" w:rsidP="00505E65">
      <w:pPr>
        <w:widowControl w:val="0"/>
        <w:autoSpaceDE w:val="0"/>
        <w:ind w:firstLine="540"/>
        <w:rPr>
          <w:szCs w:val="28"/>
        </w:rPr>
      </w:pPr>
      <w:r>
        <w:rPr>
          <w:szCs w:val="28"/>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505E65" w:rsidRDefault="00505E65" w:rsidP="00505E65">
      <w:pPr>
        <w:widowControl w:val="0"/>
        <w:autoSpaceDE w:val="0"/>
        <w:ind w:firstLine="540"/>
        <w:rPr>
          <w:szCs w:val="28"/>
        </w:rPr>
      </w:pPr>
      <w:r>
        <w:rPr>
          <w:szCs w:val="28"/>
        </w:rPr>
        <w:t xml:space="preserve">в области активизации участия граждан, проживающих в сельской местности, в реализации общественно значимых проектов – </w:t>
      </w:r>
      <w:proofErr w:type="spellStart"/>
      <w:r>
        <w:rPr>
          <w:szCs w:val="28"/>
        </w:rPr>
        <w:t>грантовая</w:t>
      </w:r>
      <w:proofErr w:type="spellEnd"/>
      <w:r>
        <w:rPr>
          <w:szCs w:val="28"/>
        </w:rPr>
        <w:t xml:space="preserve"> поддержка местных инициатив граждан, проживающих в сельской местности;</w:t>
      </w:r>
    </w:p>
    <w:p w:rsidR="00505E65" w:rsidRDefault="00505E65" w:rsidP="00505E65">
      <w:pPr>
        <w:widowControl w:val="0"/>
        <w:autoSpaceDE w:val="0"/>
        <w:ind w:firstLine="540"/>
        <w:rPr>
          <w:szCs w:val="28"/>
        </w:rPr>
      </w:pPr>
      <w:r>
        <w:rPr>
          <w:szCs w:val="28"/>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505E65" w:rsidRDefault="00505E65" w:rsidP="00505E65">
      <w:pPr>
        <w:widowControl w:val="0"/>
        <w:autoSpaceDE w:val="0"/>
        <w:ind w:firstLine="540"/>
        <w:rPr>
          <w:szCs w:val="28"/>
        </w:rPr>
      </w:pPr>
      <w:r>
        <w:rPr>
          <w:szCs w:val="28"/>
        </w:rPr>
        <w:t>непривлекательность сельской местности как среды обитания и рост миграционных настроений, в том числе среди сельской молодежи;</w:t>
      </w:r>
    </w:p>
    <w:p w:rsidR="00505E65" w:rsidRDefault="00505E65" w:rsidP="00505E65">
      <w:pPr>
        <w:widowControl w:val="0"/>
        <w:autoSpaceDE w:val="0"/>
        <w:ind w:firstLine="540"/>
        <w:rPr>
          <w:szCs w:val="28"/>
        </w:rPr>
      </w:pPr>
      <w:r>
        <w:rPr>
          <w:szCs w:val="28"/>
        </w:rPr>
        <w:t>низкий уровень социальной активности сельского населения, не способствующий формированию активной гражданской позиции;</w:t>
      </w:r>
    </w:p>
    <w:p w:rsidR="00505E65" w:rsidRDefault="00505E65" w:rsidP="00505E65">
      <w:pPr>
        <w:widowControl w:val="0"/>
        <w:autoSpaceDE w:val="0"/>
        <w:ind w:firstLine="540"/>
        <w:rPr>
          <w:szCs w:val="28"/>
        </w:rPr>
      </w:pPr>
      <w:r>
        <w:rPr>
          <w:szCs w:val="28"/>
        </w:rPr>
        <w:t>отсутствие в обществе понимания значимости и перспектив развития сельских территорий.</w:t>
      </w:r>
    </w:p>
    <w:p w:rsidR="00505E65" w:rsidRDefault="00505E65" w:rsidP="00505E65">
      <w:pPr>
        <w:widowControl w:val="0"/>
        <w:autoSpaceDE w:val="0"/>
        <w:rPr>
          <w:szCs w:val="28"/>
        </w:rPr>
      </w:pPr>
      <w:r>
        <w:rPr>
          <w:szCs w:val="28"/>
        </w:rPr>
        <w:t>Целевые индикаторы и показатели Программы приведены в приложении № 3.</w:t>
      </w:r>
    </w:p>
    <w:p w:rsidR="00505E65" w:rsidRDefault="00505E65" w:rsidP="00505E65">
      <w:pPr>
        <w:pStyle w:val="ConsPlusNormal"/>
        <w:ind w:firstLine="708"/>
        <w:jc w:val="both"/>
        <w:rPr>
          <w:sz w:val="28"/>
          <w:szCs w:val="28"/>
        </w:rPr>
      </w:pPr>
      <w:r>
        <w:rPr>
          <w:sz w:val="28"/>
          <w:szCs w:val="28"/>
        </w:rPr>
        <w:t>Сроки реализации Программы (2020 – 2025 годы) учитывают возможности бюджетных источников финансирования программных мероприятий.</w:t>
      </w: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p>
    <w:p w:rsidR="00505E65" w:rsidRDefault="00505E65" w:rsidP="00505E65">
      <w:pPr>
        <w:pStyle w:val="ConsPlusNormal"/>
        <w:jc w:val="center"/>
        <w:rPr>
          <w:sz w:val="28"/>
          <w:szCs w:val="28"/>
        </w:rPr>
      </w:pPr>
      <w:r>
        <w:rPr>
          <w:sz w:val="28"/>
          <w:szCs w:val="28"/>
          <w:lang w:val="en-US"/>
        </w:rPr>
        <w:t>IV</w:t>
      </w:r>
      <w:r>
        <w:rPr>
          <w:sz w:val="28"/>
          <w:szCs w:val="28"/>
        </w:rPr>
        <w:t xml:space="preserve">.Перечень программных мероприятий </w:t>
      </w:r>
    </w:p>
    <w:p w:rsidR="00505E65" w:rsidRDefault="00505E65" w:rsidP="00505E65">
      <w:pPr>
        <w:pStyle w:val="ConsPlusNormal"/>
        <w:jc w:val="center"/>
        <w:rPr>
          <w:sz w:val="28"/>
          <w:szCs w:val="28"/>
        </w:rPr>
      </w:pPr>
    </w:p>
    <w:p w:rsidR="00505E65" w:rsidRDefault="00505E65" w:rsidP="00505E65">
      <w:pPr>
        <w:autoSpaceDE w:val="0"/>
        <w:ind w:firstLine="720"/>
        <w:rPr>
          <w:szCs w:val="28"/>
        </w:rPr>
      </w:pPr>
      <w:r>
        <w:rPr>
          <w:szCs w:val="28"/>
        </w:rPr>
        <w:t>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приведены в приложении №1.</w:t>
      </w:r>
    </w:p>
    <w:p w:rsidR="00505E65" w:rsidRDefault="00505E65" w:rsidP="00505E65">
      <w:pPr>
        <w:autoSpaceDE w:val="0"/>
        <w:ind w:firstLine="720"/>
        <w:rPr>
          <w:szCs w:val="28"/>
        </w:rPr>
      </w:pPr>
    </w:p>
    <w:p w:rsidR="00505E65" w:rsidRDefault="00505E65" w:rsidP="00505E65">
      <w:pPr>
        <w:autoSpaceDE w:val="0"/>
        <w:ind w:firstLine="720"/>
        <w:jc w:val="center"/>
        <w:rPr>
          <w:szCs w:val="28"/>
        </w:rPr>
      </w:pPr>
      <w:proofErr w:type="gramStart"/>
      <w:r>
        <w:rPr>
          <w:szCs w:val="28"/>
          <w:lang w:val="en-US"/>
        </w:rPr>
        <w:t>V</w:t>
      </w:r>
      <w:r>
        <w:rPr>
          <w:szCs w:val="28"/>
        </w:rPr>
        <w:t>. Условия предоставления и распределения субсидий на реализацию мероприятий по благоустройству сельских территорий.</w:t>
      </w:r>
      <w:proofErr w:type="gramEnd"/>
    </w:p>
    <w:p w:rsidR="00505E65" w:rsidRDefault="00505E65" w:rsidP="00505E65">
      <w:pPr>
        <w:autoSpaceDE w:val="0"/>
        <w:ind w:firstLine="720"/>
        <w:jc w:val="center"/>
        <w:rPr>
          <w:szCs w:val="28"/>
        </w:rPr>
      </w:pPr>
    </w:p>
    <w:p w:rsidR="00505E65" w:rsidRDefault="00505E65" w:rsidP="00505E65">
      <w:pPr>
        <w:widowControl w:val="0"/>
        <w:autoSpaceDE w:val="0"/>
        <w:ind w:firstLine="540"/>
        <w:rPr>
          <w:szCs w:val="28"/>
        </w:rPr>
      </w:pPr>
      <w:r>
        <w:rPr>
          <w:szCs w:val="28"/>
        </w:rPr>
        <w:t xml:space="preserve">1. </w:t>
      </w:r>
      <w:proofErr w:type="gramStart"/>
      <w:r>
        <w:rPr>
          <w:szCs w:val="28"/>
        </w:rPr>
        <w:t>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roofErr w:type="gramEnd"/>
    </w:p>
    <w:p w:rsidR="00505E65" w:rsidRDefault="00505E65" w:rsidP="00505E65">
      <w:pPr>
        <w:widowControl w:val="0"/>
        <w:autoSpaceDE w:val="0"/>
        <w:spacing w:before="240"/>
        <w:ind w:firstLine="540"/>
        <w:rPr>
          <w:szCs w:val="28"/>
        </w:rPr>
      </w:pPr>
      <w:r>
        <w:rPr>
          <w:szCs w:val="28"/>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05E65" w:rsidRDefault="00505E65" w:rsidP="00505E65">
      <w:pPr>
        <w:widowControl w:val="0"/>
        <w:autoSpaceDE w:val="0"/>
        <w:spacing w:before="240"/>
        <w:ind w:firstLine="540"/>
        <w:rPr>
          <w:szCs w:val="28"/>
        </w:rPr>
      </w:pPr>
      <w:r>
        <w:rPr>
          <w:szCs w:val="28"/>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05E65" w:rsidRDefault="00505E65" w:rsidP="00505E65">
      <w:pPr>
        <w:widowControl w:val="0"/>
        <w:autoSpaceDE w:val="0"/>
        <w:spacing w:before="240"/>
        <w:ind w:firstLine="540"/>
        <w:rPr>
          <w:szCs w:val="28"/>
        </w:rPr>
      </w:pPr>
      <w:r>
        <w:rPr>
          <w:szCs w:val="28"/>
        </w:rPr>
        <w:t>в) организация пешеходных коммуникаций, в том числе тротуаров, аллей, дорожек, тропинок;</w:t>
      </w:r>
    </w:p>
    <w:p w:rsidR="00505E65" w:rsidRDefault="00505E65" w:rsidP="00505E65">
      <w:pPr>
        <w:widowControl w:val="0"/>
        <w:autoSpaceDE w:val="0"/>
        <w:spacing w:before="240"/>
        <w:ind w:firstLine="540"/>
        <w:rPr>
          <w:szCs w:val="28"/>
        </w:rPr>
      </w:pPr>
      <w:r>
        <w:rPr>
          <w:szCs w:val="28"/>
        </w:rPr>
        <w:t>г) обустройство территории в целях обеспечения беспрепятственного передвижения инвалидов и других маломобильных групп населения;</w:t>
      </w:r>
    </w:p>
    <w:p w:rsidR="00505E65" w:rsidRDefault="00505E65" w:rsidP="00505E65">
      <w:pPr>
        <w:widowControl w:val="0"/>
        <w:autoSpaceDE w:val="0"/>
        <w:spacing w:before="240"/>
        <w:ind w:firstLine="540"/>
        <w:rPr>
          <w:szCs w:val="28"/>
        </w:rPr>
      </w:pPr>
      <w:r>
        <w:rPr>
          <w:szCs w:val="28"/>
        </w:rPr>
        <w:t>д) организация ливневых стоков;</w:t>
      </w:r>
    </w:p>
    <w:p w:rsidR="00505E65" w:rsidRDefault="00505E65" w:rsidP="00505E65">
      <w:pPr>
        <w:widowControl w:val="0"/>
        <w:autoSpaceDE w:val="0"/>
        <w:spacing w:before="240"/>
        <w:ind w:firstLine="540"/>
        <w:rPr>
          <w:szCs w:val="28"/>
        </w:rPr>
      </w:pPr>
      <w:r>
        <w:rPr>
          <w:szCs w:val="28"/>
        </w:rPr>
        <w:t>е) обустройство общественных колодцев и водоразборных колонок;</w:t>
      </w:r>
    </w:p>
    <w:p w:rsidR="00505E65" w:rsidRDefault="00505E65" w:rsidP="00505E65">
      <w:pPr>
        <w:widowControl w:val="0"/>
        <w:autoSpaceDE w:val="0"/>
        <w:spacing w:before="240"/>
        <w:ind w:firstLine="540"/>
        <w:rPr>
          <w:szCs w:val="28"/>
        </w:rPr>
      </w:pPr>
      <w:r>
        <w:rPr>
          <w:szCs w:val="28"/>
        </w:rPr>
        <w:t>ж) обустройство площадок накопления твердых коммунальных отходов;</w:t>
      </w:r>
    </w:p>
    <w:p w:rsidR="00505E65" w:rsidRDefault="00505E65" w:rsidP="00505E65">
      <w:pPr>
        <w:widowControl w:val="0"/>
        <w:autoSpaceDE w:val="0"/>
        <w:spacing w:before="240"/>
        <w:ind w:firstLine="540"/>
        <w:rPr>
          <w:szCs w:val="28"/>
        </w:rPr>
      </w:pPr>
      <w:r>
        <w:rPr>
          <w:szCs w:val="28"/>
        </w:rPr>
        <w:t>з) сохранение и восстановление природных ландшафтов и историко-культурных памятников.</w:t>
      </w:r>
    </w:p>
    <w:p w:rsidR="00505E65" w:rsidRDefault="00505E65" w:rsidP="00505E65">
      <w:pPr>
        <w:widowControl w:val="0"/>
        <w:autoSpaceDE w:val="0"/>
        <w:spacing w:before="240"/>
        <w:ind w:firstLine="540"/>
        <w:rPr>
          <w:szCs w:val="28"/>
        </w:rPr>
      </w:pPr>
      <w:r>
        <w:rPr>
          <w:szCs w:val="28"/>
        </w:rPr>
        <w:t xml:space="preserve">2. </w:t>
      </w:r>
      <w:proofErr w:type="gramStart"/>
      <w:r>
        <w:rPr>
          <w:szCs w:val="28"/>
        </w:rPr>
        <w:t xml:space="preserve">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w:t>
      </w:r>
      <w:r w:rsidRPr="00885D21">
        <w:rPr>
          <w:szCs w:val="28"/>
        </w:rPr>
        <w:t xml:space="preserve">указанных в </w:t>
      </w:r>
      <w:r>
        <w:rPr>
          <w:szCs w:val="28"/>
        </w:rPr>
        <w:t>пункте 4</w:t>
      </w:r>
      <w:r w:rsidRPr="00885D21">
        <w:rPr>
          <w:szCs w:val="28"/>
        </w:rPr>
        <w:t>Правилпредоставления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r>
        <w:rPr>
          <w:szCs w:val="28"/>
        </w:rPr>
        <w:t>, не превышает 2 млн. рублей и составляет не более 70 процентов общего объема финансового обеспечения реализации</w:t>
      </w:r>
      <w:proofErr w:type="gramEnd"/>
      <w:r>
        <w:rPr>
          <w:szCs w:val="28"/>
        </w:rPr>
        <w:t xml:space="preserve">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w:t>
      </w:r>
      <w:r>
        <w:rPr>
          <w:szCs w:val="28"/>
        </w:rPr>
        <w:lastRenderedPageBreak/>
        <w:t>предпринимателей) определяются органом исполнительной власти.</w:t>
      </w:r>
    </w:p>
    <w:p w:rsidR="00505E65" w:rsidRDefault="00505E65" w:rsidP="00505E65">
      <w:pPr>
        <w:widowControl w:val="0"/>
        <w:autoSpaceDE w:val="0"/>
        <w:ind w:firstLine="539"/>
        <w:rPr>
          <w:szCs w:val="28"/>
        </w:rPr>
      </w:pPr>
      <w:r>
        <w:rPr>
          <w:szCs w:val="28"/>
        </w:rPr>
        <w:t>3. Работы, выполняемые в рамках проекта, должны быть завершены до 31 декабря года, в котором получена субсидия.</w:t>
      </w:r>
    </w:p>
    <w:p w:rsidR="00505E65" w:rsidRDefault="00505E65" w:rsidP="00505E65">
      <w:pPr>
        <w:widowControl w:val="0"/>
        <w:autoSpaceDE w:val="0"/>
        <w:jc w:val="center"/>
        <w:rPr>
          <w:szCs w:val="28"/>
        </w:rPr>
      </w:pPr>
    </w:p>
    <w:p w:rsidR="00505E65" w:rsidRDefault="00505E65" w:rsidP="00505E65">
      <w:pPr>
        <w:autoSpaceDE w:val="0"/>
        <w:jc w:val="center"/>
        <w:rPr>
          <w:szCs w:val="28"/>
        </w:rPr>
      </w:pPr>
      <w:r>
        <w:rPr>
          <w:szCs w:val="28"/>
          <w:lang w:val="en-US"/>
        </w:rPr>
        <w:t>V</w:t>
      </w:r>
      <w:r>
        <w:rPr>
          <w:szCs w:val="28"/>
        </w:rPr>
        <w:t>. Механизм реализации и управления Программой</w:t>
      </w:r>
    </w:p>
    <w:p w:rsidR="00505E65" w:rsidRDefault="00505E65" w:rsidP="00505E65">
      <w:pPr>
        <w:autoSpaceDE w:val="0"/>
        <w:ind w:firstLine="720"/>
        <w:jc w:val="center"/>
        <w:rPr>
          <w:b/>
          <w:szCs w:val="28"/>
        </w:rPr>
      </w:pPr>
    </w:p>
    <w:p w:rsidR="00505E65" w:rsidRDefault="00505E65" w:rsidP="00505E65">
      <w:pPr>
        <w:autoSpaceDE w:val="0"/>
        <w:ind w:firstLine="720"/>
        <w:rPr>
          <w:szCs w:val="28"/>
        </w:rPr>
      </w:pPr>
      <w:r>
        <w:rPr>
          <w:szCs w:val="28"/>
        </w:rPr>
        <w:t xml:space="preserve">Реализация мероприятий Программы осуществляется исполнителями, определенными в соответствующих Приложениях по ее направлениям, и предусматривает взаимодействие с органами исполнительной власти Курской области, сельскохозяйственными и другими организациями, осуществляющими свою хозяйственную деятельность в сельской местности, общественными организациями и сельским населением. </w:t>
      </w:r>
    </w:p>
    <w:p w:rsidR="00505E65" w:rsidRDefault="00505E65" w:rsidP="00505E65">
      <w:pPr>
        <w:autoSpaceDE w:val="0"/>
        <w:ind w:firstLine="720"/>
        <w:rPr>
          <w:szCs w:val="28"/>
        </w:rPr>
      </w:pPr>
      <w:r>
        <w:rPr>
          <w:szCs w:val="28"/>
        </w:rPr>
        <w:t xml:space="preserve">Ответственным исполнителем Программы  является администрация </w:t>
      </w:r>
      <w:r w:rsidR="00283F98">
        <w:rPr>
          <w:szCs w:val="28"/>
        </w:rPr>
        <w:t>Покровского</w:t>
      </w:r>
      <w:r>
        <w:rPr>
          <w:szCs w:val="28"/>
        </w:rPr>
        <w:t xml:space="preserve"> сельсовета Черемисиновского района, которая в ходе реализации Программы:</w:t>
      </w:r>
    </w:p>
    <w:p w:rsidR="00505E65" w:rsidRDefault="00505E65" w:rsidP="00505E65">
      <w:pPr>
        <w:autoSpaceDE w:val="0"/>
        <w:ind w:firstLine="720"/>
        <w:rPr>
          <w:szCs w:val="28"/>
        </w:rPr>
      </w:pPr>
      <w:r>
        <w:rPr>
          <w:szCs w:val="28"/>
        </w:rPr>
        <w:t>обеспечивает координацию деятельности исполнителей, участвующих в реализации программных мероприятий;</w:t>
      </w:r>
    </w:p>
    <w:p w:rsidR="00505E65" w:rsidRDefault="00505E65" w:rsidP="00505E65">
      <w:pPr>
        <w:autoSpaceDE w:val="0"/>
        <w:ind w:firstLine="720"/>
        <w:rPr>
          <w:szCs w:val="28"/>
        </w:rPr>
      </w:pPr>
      <w:r>
        <w:rPr>
          <w:szCs w:val="28"/>
        </w:rPr>
        <w:t>разрабатывает в пределах своей компетенции нормативные правовые акты, необходимые для выполнения Программы.</w:t>
      </w:r>
    </w:p>
    <w:p w:rsidR="00505E65" w:rsidRDefault="00505E65" w:rsidP="00505E65">
      <w:pPr>
        <w:pStyle w:val="ConsPlusNormal"/>
        <w:jc w:val="both"/>
        <w:rPr>
          <w:sz w:val="28"/>
          <w:szCs w:val="28"/>
        </w:rPr>
      </w:pPr>
      <w:r>
        <w:rPr>
          <w:sz w:val="28"/>
          <w:szCs w:val="28"/>
        </w:rPr>
        <w:t xml:space="preserve">Механизм реализации Программы основан на принципах </w:t>
      </w:r>
      <w:proofErr w:type="spellStart"/>
      <w:r>
        <w:rPr>
          <w:sz w:val="28"/>
          <w:szCs w:val="28"/>
        </w:rPr>
        <w:t>софинансирования</w:t>
      </w:r>
      <w:proofErr w:type="spellEnd"/>
      <w:r>
        <w:rPr>
          <w:sz w:val="28"/>
          <w:szCs w:val="28"/>
        </w:rPr>
        <w:t xml:space="preserve"> из федерального, областного, местного </w:t>
      </w:r>
      <w:r>
        <w:rPr>
          <w:color w:val="000000"/>
          <w:sz w:val="28"/>
          <w:szCs w:val="28"/>
        </w:rPr>
        <w:t>бюджетов</w:t>
      </w:r>
      <w:r>
        <w:rPr>
          <w:sz w:val="28"/>
          <w:szCs w:val="28"/>
        </w:rPr>
        <w:t xml:space="preserve"> и внебюджетных источников, разграничения полномочий   и  ответственности всех  заинтересованных участников данной Программы.</w:t>
      </w:r>
    </w:p>
    <w:p w:rsidR="00505E65" w:rsidRDefault="00505E65" w:rsidP="00505E65">
      <w:pPr>
        <w:autoSpaceDE w:val="0"/>
        <w:ind w:firstLine="720"/>
        <w:rPr>
          <w:szCs w:val="28"/>
        </w:rPr>
      </w:pPr>
      <w:proofErr w:type="gramStart"/>
      <w:r>
        <w:rPr>
          <w:szCs w:val="28"/>
        </w:rPr>
        <w:t>Контроль за</w:t>
      </w:r>
      <w:proofErr w:type="gramEnd"/>
      <w:r>
        <w:rPr>
          <w:szCs w:val="28"/>
        </w:rPr>
        <w:t xml:space="preserve"> исполнением Программы осуществляет глава </w:t>
      </w:r>
      <w:r w:rsidR="00283F98">
        <w:rPr>
          <w:szCs w:val="28"/>
        </w:rPr>
        <w:t>Покровского</w:t>
      </w:r>
      <w:r>
        <w:rPr>
          <w:szCs w:val="28"/>
        </w:rPr>
        <w:t xml:space="preserve"> сельсовета  Черемисиновского района. </w:t>
      </w:r>
    </w:p>
    <w:p w:rsidR="00505E65" w:rsidRDefault="00505E65" w:rsidP="00505E65">
      <w:pPr>
        <w:autoSpaceDE w:val="0"/>
        <w:ind w:firstLine="720"/>
        <w:jc w:val="center"/>
        <w:rPr>
          <w:b/>
          <w:szCs w:val="28"/>
        </w:rPr>
      </w:pPr>
    </w:p>
    <w:p w:rsidR="00505E65" w:rsidRDefault="00505E65" w:rsidP="00505E65">
      <w:pPr>
        <w:pStyle w:val="ConsPlusNormal"/>
        <w:jc w:val="center"/>
        <w:rPr>
          <w:sz w:val="28"/>
          <w:szCs w:val="28"/>
        </w:rPr>
      </w:pPr>
    </w:p>
    <w:p w:rsidR="00505E65" w:rsidRDefault="00505E65" w:rsidP="00505E65">
      <w:pPr>
        <w:jc w:val="center"/>
        <w:rPr>
          <w:szCs w:val="28"/>
        </w:rPr>
      </w:pPr>
      <w:r>
        <w:rPr>
          <w:szCs w:val="28"/>
          <w:lang w:val="en-US"/>
        </w:rPr>
        <w:t>VI</w:t>
      </w:r>
      <w:r>
        <w:rPr>
          <w:szCs w:val="28"/>
        </w:rPr>
        <w:t>. Ресурсное обеспечение программы</w:t>
      </w:r>
    </w:p>
    <w:p w:rsidR="00505E65" w:rsidRDefault="00505E65" w:rsidP="00505E65">
      <w:pPr>
        <w:pStyle w:val="ConsPlusNormal"/>
        <w:jc w:val="center"/>
        <w:rPr>
          <w:sz w:val="28"/>
          <w:szCs w:val="28"/>
        </w:rPr>
      </w:pPr>
    </w:p>
    <w:p w:rsidR="00505E65" w:rsidRDefault="00505E65" w:rsidP="00505E65">
      <w:pPr>
        <w:autoSpaceDE w:val="0"/>
        <w:ind w:firstLine="720"/>
        <w:rPr>
          <w:szCs w:val="28"/>
        </w:rPr>
      </w:pPr>
      <w:r>
        <w:rPr>
          <w:szCs w:val="28"/>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505E65" w:rsidRDefault="00505E65" w:rsidP="00505E65">
      <w:pPr>
        <w:autoSpaceDE w:val="0"/>
        <w:ind w:firstLine="720"/>
        <w:rPr>
          <w:szCs w:val="28"/>
        </w:rPr>
      </w:pPr>
      <w:r>
        <w:rPr>
          <w:szCs w:val="28"/>
        </w:rPr>
        <w:t>Финансирование Программы осуществляется за счет консолидации средств федерального, областного,</w:t>
      </w:r>
      <w:r>
        <w:rPr>
          <w:color w:val="000000"/>
          <w:szCs w:val="28"/>
        </w:rPr>
        <w:t>местного бюджетов</w:t>
      </w:r>
      <w:r>
        <w:rPr>
          <w:szCs w:val="28"/>
        </w:rPr>
        <w:t xml:space="preserve"> и внебюджетных источников</w:t>
      </w:r>
      <w:r>
        <w:rPr>
          <w:color w:val="000000"/>
          <w:szCs w:val="28"/>
        </w:rPr>
        <w:t>. Внебюджетные источники</w:t>
      </w:r>
      <w:r>
        <w:rPr>
          <w:szCs w:val="28"/>
        </w:rPr>
        <w:t xml:space="preserve"> включают собственные накопления населения, средства сельскохозяйственных предприятий, банковские кредитные ресурсы, средства иных инвесторов.</w:t>
      </w:r>
    </w:p>
    <w:p w:rsidR="00505E65" w:rsidRDefault="00505E65" w:rsidP="00505E65">
      <w:pPr>
        <w:pStyle w:val="ConsPlusNormal"/>
        <w:jc w:val="both"/>
        <w:rPr>
          <w:sz w:val="28"/>
          <w:szCs w:val="28"/>
        </w:rPr>
      </w:pPr>
      <w:r>
        <w:rPr>
          <w:sz w:val="28"/>
          <w:szCs w:val="28"/>
        </w:rPr>
        <w:t>Финансирование мероприятий Программы за счет средств федерального, областного и местного бюджетов и внебюджетных источников осуществляетсяпри согласовании выделения ассигнований на такие мероприятия за счет соответствующих источников.</w:t>
      </w:r>
    </w:p>
    <w:p w:rsidR="00505E65" w:rsidRDefault="00505E65" w:rsidP="00505E65">
      <w:pPr>
        <w:pStyle w:val="ConsPlusNormal"/>
        <w:jc w:val="both"/>
        <w:rPr>
          <w:sz w:val="28"/>
          <w:szCs w:val="28"/>
        </w:rPr>
      </w:pPr>
      <w:r>
        <w:rPr>
          <w:sz w:val="28"/>
          <w:szCs w:val="28"/>
        </w:rPr>
        <w:lastRenderedPageBreak/>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505E65" w:rsidRDefault="00505E65" w:rsidP="00505E65">
      <w:pPr>
        <w:autoSpaceDE w:val="0"/>
        <w:ind w:firstLine="720"/>
        <w:jc w:val="center"/>
        <w:rPr>
          <w:szCs w:val="28"/>
        </w:rPr>
      </w:pPr>
    </w:p>
    <w:p w:rsidR="00505E65" w:rsidRDefault="00505E65" w:rsidP="00505E65">
      <w:pPr>
        <w:autoSpaceDE w:val="0"/>
        <w:ind w:firstLine="720"/>
        <w:jc w:val="center"/>
        <w:rPr>
          <w:szCs w:val="28"/>
        </w:rPr>
      </w:pPr>
      <w:r>
        <w:rPr>
          <w:szCs w:val="28"/>
          <w:lang w:val="en-US"/>
        </w:rPr>
        <w:t>VII</w:t>
      </w:r>
      <w:r>
        <w:rPr>
          <w:szCs w:val="28"/>
        </w:rPr>
        <w:t xml:space="preserve">. Ожидаемые результаты реализации  </w:t>
      </w:r>
    </w:p>
    <w:p w:rsidR="00505E65" w:rsidRDefault="00505E65" w:rsidP="00505E65">
      <w:pPr>
        <w:autoSpaceDE w:val="0"/>
        <w:ind w:firstLine="720"/>
        <w:jc w:val="center"/>
        <w:rPr>
          <w:szCs w:val="28"/>
        </w:rPr>
      </w:pPr>
    </w:p>
    <w:p w:rsidR="00505E65" w:rsidRDefault="00505E65" w:rsidP="00505E65">
      <w:pPr>
        <w:ind w:firstLine="708"/>
        <w:rPr>
          <w:rFonts w:cs="Arial"/>
          <w:szCs w:val="28"/>
        </w:rPr>
      </w:pPr>
      <w:r>
        <w:rPr>
          <w:rFonts w:cs="Arial"/>
          <w:szCs w:val="28"/>
        </w:rPr>
        <w:t xml:space="preserve">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w:t>
      </w:r>
      <w:r>
        <w:rPr>
          <w:szCs w:val="28"/>
        </w:rPr>
        <w:t>«</w:t>
      </w:r>
      <w:r w:rsidR="00283F98">
        <w:rPr>
          <w:szCs w:val="28"/>
        </w:rPr>
        <w:t>Покровский</w:t>
      </w:r>
      <w:r>
        <w:rPr>
          <w:szCs w:val="28"/>
        </w:rPr>
        <w:t xml:space="preserve"> сельсовет» Черемисиновского района Курской области</w:t>
      </w:r>
      <w:r>
        <w:rPr>
          <w:rFonts w:cs="Arial"/>
          <w:szCs w:val="28"/>
        </w:rPr>
        <w:t>.</w:t>
      </w:r>
    </w:p>
    <w:p w:rsidR="00505E65" w:rsidRDefault="00505E65" w:rsidP="00505E65">
      <w:pPr>
        <w:ind w:firstLine="709"/>
        <w:rPr>
          <w:rFonts w:cs="Arial"/>
          <w:szCs w:val="28"/>
        </w:rPr>
      </w:pPr>
      <w:r>
        <w:rPr>
          <w:rFonts w:cs="Arial"/>
          <w:szCs w:val="28"/>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505E65" w:rsidRDefault="00505E65" w:rsidP="00505E65">
      <w:pPr>
        <w:ind w:firstLine="709"/>
        <w:rPr>
          <w:rFonts w:cs="Arial"/>
          <w:szCs w:val="28"/>
        </w:rPr>
      </w:pPr>
      <w:r>
        <w:rPr>
          <w:rFonts w:cs="Arial"/>
          <w:szCs w:val="28"/>
        </w:rPr>
        <w:t xml:space="preserve">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w:t>
      </w:r>
      <w:r>
        <w:rPr>
          <w:szCs w:val="28"/>
        </w:rPr>
        <w:t>«</w:t>
      </w:r>
      <w:r w:rsidR="00283F98">
        <w:rPr>
          <w:szCs w:val="28"/>
        </w:rPr>
        <w:t>Покровский</w:t>
      </w:r>
      <w:r>
        <w:rPr>
          <w:szCs w:val="28"/>
        </w:rPr>
        <w:t xml:space="preserve"> сельсовет» Черемисиновского района Курской области</w:t>
      </w:r>
      <w:r>
        <w:rPr>
          <w:rFonts w:cs="Arial"/>
          <w:szCs w:val="28"/>
        </w:rPr>
        <w:t>.</w:t>
      </w:r>
    </w:p>
    <w:p w:rsidR="00505E65" w:rsidRDefault="00505E65" w:rsidP="00505E65">
      <w:pPr>
        <w:ind w:firstLine="709"/>
        <w:rPr>
          <w:rFonts w:cs="Arial"/>
          <w:szCs w:val="28"/>
        </w:rPr>
        <w:sectPr w:rsidR="00505E65">
          <w:headerReference w:type="default" r:id="rId11"/>
          <w:footerReference w:type="default" r:id="rId12"/>
          <w:headerReference w:type="first" r:id="rId13"/>
          <w:footnotePr>
            <w:pos w:val="beneathText"/>
          </w:footnotePr>
          <w:pgSz w:w="11905" w:h="16837"/>
          <w:pgMar w:top="851" w:right="424" w:bottom="851" w:left="1418" w:header="624" w:footer="624" w:gutter="0"/>
          <w:cols w:space="720"/>
          <w:titlePg/>
          <w:docGrid w:linePitch="360"/>
        </w:sectPr>
      </w:pPr>
      <w:r>
        <w:rPr>
          <w:rFonts w:cs="Arial"/>
          <w:szCs w:val="28"/>
        </w:rPr>
        <w:t xml:space="preserve">Жители населенных пунктов муниципального образования </w:t>
      </w:r>
      <w:r>
        <w:rPr>
          <w:szCs w:val="28"/>
        </w:rPr>
        <w:t>«</w:t>
      </w:r>
      <w:r w:rsidR="00283F98">
        <w:rPr>
          <w:szCs w:val="28"/>
        </w:rPr>
        <w:t>Покровский</w:t>
      </w:r>
      <w:r>
        <w:rPr>
          <w:szCs w:val="28"/>
        </w:rPr>
        <w:t xml:space="preserve"> сельсовет» Черемисиновского района Курской области</w:t>
      </w:r>
      <w:r>
        <w:rPr>
          <w:rFonts w:cs="Arial"/>
          <w:szCs w:val="28"/>
        </w:rPr>
        <w:t xml:space="preserve">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rsidR="00505E65" w:rsidRDefault="00505E65" w:rsidP="00505E65">
      <w:pPr>
        <w:pStyle w:val="ConsPlusNormal"/>
        <w:tabs>
          <w:tab w:val="left" w:pos="2520"/>
          <w:tab w:val="left" w:pos="9639"/>
        </w:tabs>
        <w:jc w:val="right"/>
        <w:rPr>
          <w:sz w:val="28"/>
          <w:szCs w:val="28"/>
        </w:rPr>
      </w:pPr>
      <w:r>
        <w:rPr>
          <w:sz w:val="28"/>
          <w:szCs w:val="28"/>
        </w:rPr>
        <w:lastRenderedPageBreak/>
        <w:t>Приложение № 1 к Программе</w:t>
      </w:r>
    </w:p>
    <w:p w:rsidR="00505E65" w:rsidRDefault="00505E65" w:rsidP="00505E65">
      <w:pPr>
        <w:pStyle w:val="ConsPlusNormal"/>
        <w:tabs>
          <w:tab w:val="left" w:pos="2520"/>
          <w:tab w:val="left" w:pos="9639"/>
        </w:tabs>
        <w:ind w:left="-96"/>
        <w:jc w:val="center"/>
        <w:rPr>
          <w:b/>
          <w:sz w:val="22"/>
          <w:szCs w:val="22"/>
        </w:rPr>
      </w:pPr>
      <w:r>
        <w:rPr>
          <w:b/>
          <w:sz w:val="22"/>
          <w:szCs w:val="22"/>
        </w:rPr>
        <w:t>Предоставление субсидий</w:t>
      </w:r>
    </w:p>
    <w:p w:rsidR="00505E65" w:rsidRDefault="00505E65" w:rsidP="00505E65">
      <w:pPr>
        <w:pStyle w:val="ConsPlusNormal"/>
        <w:jc w:val="center"/>
        <w:rPr>
          <w:b/>
          <w:sz w:val="22"/>
          <w:szCs w:val="22"/>
        </w:rPr>
      </w:pPr>
      <w:r>
        <w:rPr>
          <w:b/>
          <w:sz w:val="22"/>
          <w:szCs w:val="22"/>
        </w:rPr>
        <w:t>на реализацию мероприятий по благоустройству сельских территорий врамкам муниципальной программы «Комплексное развитие сельских территорий муниципального образования «</w:t>
      </w:r>
      <w:r w:rsidR="00283F98">
        <w:rPr>
          <w:b/>
          <w:sz w:val="22"/>
          <w:szCs w:val="22"/>
        </w:rPr>
        <w:t>Покровский</w:t>
      </w:r>
      <w:r>
        <w:rPr>
          <w:b/>
          <w:sz w:val="22"/>
          <w:szCs w:val="22"/>
        </w:rPr>
        <w:t xml:space="preserve"> сельсовет» Черемисиновского района Курской области </w:t>
      </w:r>
    </w:p>
    <w:p w:rsidR="00505E65" w:rsidRDefault="00505E65" w:rsidP="00505E65">
      <w:pPr>
        <w:pStyle w:val="ConsPlusNormal"/>
        <w:jc w:val="center"/>
        <w:rPr>
          <w:b/>
          <w:sz w:val="22"/>
          <w:szCs w:val="22"/>
        </w:rPr>
      </w:pPr>
      <w:r>
        <w:rPr>
          <w:b/>
          <w:sz w:val="22"/>
          <w:szCs w:val="22"/>
        </w:rPr>
        <w:t xml:space="preserve"> на 2020 – 2022 годы и на период до 2025 года»</w:t>
      </w:r>
    </w:p>
    <w:p w:rsidR="00505E65" w:rsidRDefault="00505E65" w:rsidP="00505E65">
      <w:pPr>
        <w:pStyle w:val="ConsPlusNormal"/>
        <w:jc w:val="center"/>
        <w:rPr>
          <w:b/>
          <w:sz w:val="22"/>
          <w:szCs w:val="22"/>
        </w:rPr>
      </w:pPr>
    </w:p>
    <w:p w:rsidR="00505E65" w:rsidRDefault="00505E65" w:rsidP="00505E65">
      <w:pPr>
        <w:pStyle w:val="ConsPlusNormal"/>
        <w:jc w:val="center"/>
        <w:rPr>
          <w:b/>
          <w:sz w:val="22"/>
          <w:szCs w:val="22"/>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984"/>
        <w:gridCol w:w="1559"/>
        <w:gridCol w:w="1333"/>
        <w:gridCol w:w="1161"/>
        <w:gridCol w:w="1268"/>
        <w:gridCol w:w="1075"/>
        <w:gridCol w:w="1305"/>
        <w:gridCol w:w="1796"/>
        <w:gridCol w:w="3544"/>
      </w:tblGrid>
      <w:tr w:rsidR="00505E65" w:rsidRPr="00332F62" w:rsidTr="00061B45">
        <w:tc>
          <w:tcPr>
            <w:tcW w:w="568" w:type="dxa"/>
            <w:vMerge w:val="restart"/>
          </w:tcPr>
          <w:p w:rsidR="00505E65" w:rsidRPr="00332F62" w:rsidRDefault="00505E65" w:rsidP="00061B45">
            <w:pPr>
              <w:pStyle w:val="ConsPlusNormal"/>
              <w:snapToGrid w:val="0"/>
              <w:jc w:val="center"/>
              <w:rPr>
                <w:sz w:val="22"/>
                <w:szCs w:val="22"/>
              </w:rPr>
            </w:pPr>
          </w:p>
          <w:p w:rsidR="00505E65" w:rsidRPr="00332F62" w:rsidRDefault="00505E65" w:rsidP="00061B45">
            <w:pPr>
              <w:pStyle w:val="ConsPlusNormal"/>
              <w:jc w:val="center"/>
              <w:rPr>
                <w:sz w:val="22"/>
                <w:szCs w:val="22"/>
              </w:rPr>
            </w:pPr>
            <w:r w:rsidRPr="00332F62">
              <w:rPr>
                <w:sz w:val="22"/>
                <w:szCs w:val="22"/>
              </w:rPr>
              <w:t xml:space="preserve">№  </w:t>
            </w:r>
            <w:r w:rsidRPr="00332F62">
              <w:rPr>
                <w:sz w:val="22"/>
                <w:szCs w:val="22"/>
              </w:rPr>
              <w:br/>
            </w:r>
            <w:proofErr w:type="gramStart"/>
            <w:r w:rsidRPr="00332F62">
              <w:rPr>
                <w:sz w:val="22"/>
                <w:szCs w:val="22"/>
              </w:rPr>
              <w:t>п</w:t>
            </w:r>
            <w:proofErr w:type="gramEnd"/>
            <w:r w:rsidRPr="00332F62">
              <w:rPr>
                <w:sz w:val="22"/>
                <w:szCs w:val="22"/>
              </w:rPr>
              <w:t>/п</w:t>
            </w:r>
          </w:p>
        </w:tc>
        <w:tc>
          <w:tcPr>
            <w:tcW w:w="1984" w:type="dxa"/>
            <w:vMerge w:val="restart"/>
          </w:tcPr>
          <w:p w:rsidR="00505E65" w:rsidRPr="00332F62" w:rsidRDefault="00505E65" w:rsidP="00061B45">
            <w:pPr>
              <w:pStyle w:val="ConsPlusNormal"/>
              <w:tabs>
                <w:tab w:val="left" w:pos="2520"/>
              </w:tabs>
              <w:snapToGrid w:val="0"/>
              <w:jc w:val="center"/>
              <w:rPr>
                <w:sz w:val="22"/>
                <w:szCs w:val="22"/>
              </w:rPr>
            </w:pPr>
          </w:p>
          <w:p w:rsidR="00505E65" w:rsidRPr="00332F62" w:rsidRDefault="00505E65" w:rsidP="00061B45">
            <w:pPr>
              <w:pStyle w:val="ConsPlusNormal"/>
              <w:tabs>
                <w:tab w:val="left" w:pos="2520"/>
              </w:tabs>
              <w:jc w:val="center"/>
              <w:rPr>
                <w:sz w:val="22"/>
                <w:szCs w:val="22"/>
              </w:rPr>
            </w:pPr>
            <w:r w:rsidRPr="00332F62">
              <w:rPr>
                <w:sz w:val="22"/>
                <w:szCs w:val="22"/>
              </w:rPr>
              <w:t xml:space="preserve">Наименование </w:t>
            </w:r>
            <w:r w:rsidRPr="00332F62">
              <w:rPr>
                <w:sz w:val="22"/>
                <w:szCs w:val="22"/>
              </w:rPr>
              <w:br/>
              <w:t>мероприятий</w:t>
            </w:r>
          </w:p>
        </w:tc>
        <w:tc>
          <w:tcPr>
            <w:tcW w:w="1559" w:type="dxa"/>
            <w:vMerge w:val="restart"/>
          </w:tcPr>
          <w:p w:rsidR="00505E65" w:rsidRPr="00332F62" w:rsidRDefault="00505E65" w:rsidP="00061B45">
            <w:pPr>
              <w:pStyle w:val="ConsPlusNormal"/>
              <w:tabs>
                <w:tab w:val="left" w:pos="2520"/>
              </w:tabs>
              <w:snapToGrid w:val="0"/>
              <w:jc w:val="center"/>
              <w:rPr>
                <w:sz w:val="22"/>
                <w:szCs w:val="22"/>
              </w:rPr>
            </w:pPr>
          </w:p>
          <w:p w:rsidR="00505E65" w:rsidRPr="00332F62" w:rsidRDefault="00505E65" w:rsidP="00061B45">
            <w:pPr>
              <w:pStyle w:val="ConsPlusNormal"/>
              <w:tabs>
                <w:tab w:val="left" w:pos="2520"/>
              </w:tabs>
              <w:jc w:val="center"/>
              <w:rPr>
                <w:sz w:val="22"/>
                <w:szCs w:val="22"/>
              </w:rPr>
            </w:pPr>
            <w:r w:rsidRPr="00332F62">
              <w:rPr>
                <w:sz w:val="22"/>
                <w:szCs w:val="22"/>
              </w:rPr>
              <w:t xml:space="preserve">Срок  </w:t>
            </w:r>
            <w:r w:rsidRPr="00332F62">
              <w:rPr>
                <w:sz w:val="22"/>
                <w:szCs w:val="22"/>
              </w:rPr>
              <w:br/>
              <w:t xml:space="preserve">исполнения,  </w:t>
            </w:r>
            <w:r w:rsidRPr="00332F62">
              <w:rPr>
                <w:sz w:val="22"/>
                <w:szCs w:val="22"/>
              </w:rPr>
              <w:br/>
              <w:t>годы</w:t>
            </w:r>
          </w:p>
        </w:tc>
        <w:tc>
          <w:tcPr>
            <w:tcW w:w="6142" w:type="dxa"/>
            <w:gridSpan w:val="5"/>
          </w:tcPr>
          <w:p w:rsidR="00505E65" w:rsidRPr="00332F62" w:rsidRDefault="00505E65" w:rsidP="00061B45">
            <w:pPr>
              <w:pStyle w:val="ConsPlusNormal"/>
              <w:tabs>
                <w:tab w:val="left" w:pos="2520"/>
              </w:tabs>
              <w:snapToGrid w:val="0"/>
              <w:jc w:val="center"/>
              <w:rPr>
                <w:sz w:val="22"/>
                <w:szCs w:val="22"/>
              </w:rPr>
            </w:pPr>
            <w:r w:rsidRPr="00332F62">
              <w:rPr>
                <w:sz w:val="22"/>
                <w:szCs w:val="22"/>
              </w:rPr>
              <w:t>Объем финансирования, тыс. рублей</w:t>
            </w:r>
          </w:p>
        </w:tc>
        <w:tc>
          <w:tcPr>
            <w:tcW w:w="1796" w:type="dxa"/>
            <w:vMerge w:val="restart"/>
          </w:tcPr>
          <w:p w:rsidR="00505E65" w:rsidRPr="00332F62" w:rsidRDefault="00505E65" w:rsidP="00061B45">
            <w:pPr>
              <w:pStyle w:val="ConsPlusNormal"/>
              <w:jc w:val="center"/>
              <w:rPr>
                <w:b/>
                <w:sz w:val="22"/>
                <w:szCs w:val="22"/>
              </w:rPr>
            </w:pPr>
            <w:r w:rsidRPr="00332F62">
              <w:rPr>
                <w:sz w:val="22"/>
                <w:szCs w:val="22"/>
              </w:rPr>
              <w:t>Исполнитель</w:t>
            </w:r>
          </w:p>
        </w:tc>
        <w:tc>
          <w:tcPr>
            <w:tcW w:w="3544" w:type="dxa"/>
            <w:vMerge w:val="restart"/>
          </w:tcPr>
          <w:p w:rsidR="00505E65" w:rsidRPr="00332F62" w:rsidRDefault="00505E65" w:rsidP="00061B45">
            <w:pPr>
              <w:pStyle w:val="ConsPlusNormal"/>
              <w:jc w:val="center"/>
              <w:rPr>
                <w:b/>
                <w:sz w:val="22"/>
                <w:szCs w:val="22"/>
              </w:rPr>
            </w:pPr>
            <w:r w:rsidRPr="00332F62">
              <w:rPr>
                <w:sz w:val="22"/>
                <w:szCs w:val="22"/>
              </w:rPr>
              <w:t>Цели и целевые индикаторы проектов</w:t>
            </w:r>
          </w:p>
        </w:tc>
      </w:tr>
      <w:tr w:rsidR="00505E65" w:rsidRPr="00332F62" w:rsidTr="00061B45">
        <w:tc>
          <w:tcPr>
            <w:tcW w:w="568" w:type="dxa"/>
            <w:vMerge/>
          </w:tcPr>
          <w:p w:rsidR="00505E65" w:rsidRDefault="00505E65" w:rsidP="00061B45"/>
        </w:tc>
        <w:tc>
          <w:tcPr>
            <w:tcW w:w="1984" w:type="dxa"/>
            <w:vMerge/>
          </w:tcPr>
          <w:p w:rsidR="00505E65" w:rsidRDefault="00505E65" w:rsidP="00061B45"/>
        </w:tc>
        <w:tc>
          <w:tcPr>
            <w:tcW w:w="1559" w:type="dxa"/>
            <w:vMerge/>
          </w:tcPr>
          <w:p w:rsidR="00505E65" w:rsidRDefault="00505E65" w:rsidP="00061B45"/>
        </w:tc>
        <w:tc>
          <w:tcPr>
            <w:tcW w:w="1333" w:type="dxa"/>
          </w:tcPr>
          <w:p w:rsidR="00505E65" w:rsidRPr="00332F62" w:rsidRDefault="00505E65" w:rsidP="00061B45">
            <w:pPr>
              <w:pStyle w:val="ConsPlusNormal"/>
              <w:tabs>
                <w:tab w:val="left" w:pos="2520"/>
              </w:tabs>
              <w:snapToGrid w:val="0"/>
              <w:jc w:val="center"/>
              <w:rPr>
                <w:sz w:val="22"/>
                <w:szCs w:val="22"/>
              </w:rPr>
            </w:pPr>
          </w:p>
          <w:p w:rsidR="00505E65" w:rsidRPr="00332F62" w:rsidRDefault="00505E65" w:rsidP="00061B45">
            <w:pPr>
              <w:pStyle w:val="ConsPlusNormal"/>
              <w:tabs>
                <w:tab w:val="left" w:pos="2520"/>
              </w:tabs>
              <w:jc w:val="center"/>
              <w:rPr>
                <w:sz w:val="22"/>
                <w:szCs w:val="22"/>
              </w:rPr>
            </w:pPr>
            <w:r w:rsidRPr="00332F62">
              <w:rPr>
                <w:sz w:val="22"/>
                <w:szCs w:val="22"/>
              </w:rPr>
              <w:t>Всего</w:t>
            </w:r>
          </w:p>
        </w:tc>
        <w:tc>
          <w:tcPr>
            <w:tcW w:w="4809" w:type="dxa"/>
            <w:gridSpan w:val="4"/>
          </w:tcPr>
          <w:p w:rsidR="00505E65" w:rsidRPr="00332F62" w:rsidRDefault="00505E65" w:rsidP="00061B45">
            <w:pPr>
              <w:pStyle w:val="ConsPlusNormal"/>
              <w:tabs>
                <w:tab w:val="left" w:pos="2520"/>
              </w:tabs>
              <w:snapToGrid w:val="0"/>
              <w:jc w:val="center"/>
              <w:rPr>
                <w:sz w:val="22"/>
                <w:szCs w:val="22"/>
              </w:rPr>
            </w:pPr>
            <w:r w:rsidRPr="00332F62">
              <w:rPr>
                <w:sz w:val="22"/>
                <w:szCs w:val="22"/>
              </w:rPr>
              <w:t>в том числе за счет средств:</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r w:rsidR="00505E65" w:rsidRPr="00332F62" w:rsidTr="00061B45">
        <w:trPr>
          <w:trHeight w:val="310"/>
        </w:trPr>
        <w:tc>
          <w:tcPr>
            <w:tcW w:w="568" w:type="dxa"/>
            <w:vMerge/>
          </w:tcPr>
          <w:p w:rsidR="00505E65" w:rsidRDefault="00505E65" w:rsidP="00061B45"/>
        </w:tc>
        <w:tc>
          <w:tcPr>
            <w:tcW w:w="1984" w:type="dxa"/>
            <w:vMerge/>
          </w:tcPr>
          <w:p w:rsidR="00505E65" w:rsidRDefault="00505E65" w:rsidP="00061B45"/>
        </w:tc>
        <w:tc>
          <w:tcPr>
            <w:tcW w:w="1559" w:type="dxa"/>
            <w:vMerge/>
          </w:tcPr>
          <w:p w:rsidR="00505E65" w:rsidRDefault="00505E65" w:rsidP="00061B45"/>
        </w:tc>
        <w:tc>
          <w:tcPr>
            <w:tcW w:w="1333" w:type="dxa"/>
            <w:vMerge w:val="restart"/>
          </w:tcPr>
          <w:p w:rsidR="00505E65" w:rsidRDefault="00505E65" w:rsidP="00061B45"/>
        </w:tc>
        <w:tc>
          <w:tcPr>
            <w:tcW w:w="3504" w:type="dxa"/>
            <w:gridSpan w:val="3"/>
          </w:tcPr>
          <w:p w:rsidR="00505E65" w:rsidRDefault="00505E65" w:rsidP="00061B45">
            <w:pPr>
              <w:pStyle w:val="ConsPlusNormal"/>
              <w:jc w:val="center"/>
            </w:pPr>
            <w:r w:rsidRPr="00332F62">
              <w:rPr>
                <w:sz w:val="22"/>
                <w:szCs w:val="22"/>
              </w:rPr>
              <w:t>бюджетов</w:t>
            </w:r>
          </w:p>
        </w:tc>
        <w:tc>
          <w:tcPr>
            <w:tcW w:w="1305" w:type="dxa"/>
            <w:vMerge w:val="restart"/>
          </w:tcPr>
          <w:p w:rsidR="00505E65" w:rsidRPr="00332F62" w:rsidRDefault="00505E65" w:rsidP="00061B45">
            <w:pPr>
              <w:pStyle w:val="ConsPlusNormal"/>
              <w:jc w:val="center"/>
              <w:rPr>
                <w:b/>
                <w:sz w:val="22"/>
                <w:szCs w:val="22"/>
              </w:rPr>
            </w:pPr>
            <w:proofErr w:type="spellStart"/>
            <w:proofErr w:type="gramStart"/>
            <w:r w:rsidRPr="00332F62">
              <w:rPr>
                <w:sz w:val="22"/>
                <w:szCs w:val="22"/>
              </w:rPr>
              <w:t>внебюд-жетных</w:t>
            </w:r>
            <w:proofErr w:type="spellEnd"/>
            <w:proofErr w:type="gramEnd"/>
            <w:r w:rsidRPr="00332F62">
              <w:rPr>
                <w:sz w:val="22"/>
                <w:szCs w:val="22"/>
              </w:rPr>
              <w:br/>
              <w:t>источников</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r w:rsidR="00505E65" w:rsidRPr="00332F62" w:rsidTr="00061B45">
        <w:tc>
          <w:tcPr>
            <w:tcW w:w="568" w:type="dxa"/>
            <w:vMerge/>
          </w:tcPr>
          <w:p w:rsidR="00505E65" w:rsidRDefault="00505E65" w:rsidP="00061B45"/>
        </w:tc>
        <w:tc>
          <w:tcPr>
            <w:tcW w:w="1984" w:type="dxa"/>
            <w:vMerge/>
          </w:tcPr>
          <w:p w:rsidR="00505E65" w:rsidRDefault="00505E65" w:rsidP="00061B45"/>
        </w:tc>
        <w:tc>
          <w:tcPr>
            <w:tcW w:w="1559" w:type="dxa"/>
            <w:vMerge/>
          </w:tcPr>
          <w:p w:rsidR="00505E65" w:rsidRDefault="00505E65" w:rsidP="00061B45"/>
        </w:tc>
        <w:tc>
          <w:tcPr>
            <w:tcW w:w="1333" w:type="dxa"/>
            <w:vMerge/>
          </w:tcPr>
          <w:p w:rsidR="00505E65" w:rsidRDefault="00505E65" w:rsidP="00061B45"/>
        </w:tc>
        <w:tc>
          <w:tcPr>
            <w:tcW w:w="1161" w:type="dxa"/>
          </w:tcPr>
          <w:p w:rsidR="00505E65" w:rsidRPr="00332F62" w:rsidRDefault="00505E65" w:rsidP="00061B45">
            <w:pPr>
              <w:pStyle w:val="ConsPlusNormal"/>
              <w:tabs>
                <w:tab w:val="left" w:pos="2520"/>
              </w:tabs>
              <w:snapToGrid w:val="0"/>
              <w:jc w:val="center"/>
              <w:rPr>
                <w:sz w:val="22"/>
                <w:szCs w:val="22"/>
              </w:rPr>
            </w:pPr>
            <w:proofErr w:type="spellStart"/>
            <w:proofErr w:type="gramStart"/>
            <w:r w:rsidRPr="00332F62">
              <w:rPr>
                <w:sz w:val="22"/>
                <w:szCs w:val="22"/>
              </w:rPr>
              <w:t>федераль-ного</w:t>
            </w:r>
            <w:proofErr w:type="spellEnd"/>
            <w:proofErr w:type="gramEnd"/>
          </w:p>
        </w:tc>
        <w:tc>
          <w:tcPr>
            <w:tcW w:w="1268"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 xml:space="preserve">областного  </w:t>
            </w:r>
            <w:r w:rsidRPr="00332F62">
              <w:rPr>
                <w:sz w:val="22"/>
                <w:szCs w:val="22"/>
              </w:rPr>
              <w:br/>
            </w:r>
          </w:p>
        </w:tc>
        <w:tc>
          <w:tcPr>
            <w:tcW w:w="1075"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местного</w:t>
            </w:r>
          </w:p>
        </w:tc>
        <w:tc>
          <w:tcPr>
            <w:tcW w:w="1305" w:type="dxa"/>
            <w:vMerge/>
          </w:tcPr>
          <w:p w:rsidR="00505E65" w:rsidRPr="00332F62" w:rsidRDefault="00505E65" w:rsidP="00061B45">
            <w:pPr>
              <w:pStyle w:val="ConsPlusNormal"/>
              <w:jc w:val="center"/>
              <w:rPr>
                <w:b/>
                <w:sz w:val="22"/>
                <w:szCs w:val="22"/>
              </w:rPr>
            </w:pP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r w:rsidR="00505E65" w:rsidRPr="00332F62" w:rsidTr="00061B45">
        <w:tc>
          <w:tcPr>
            <w:tcW w:w="568" w:type="dxa"/>
            <w:vMerge w:val="restart"/>
          </w:tcPr>
          <w:p w:rsidR="00505E65" w:rsidRDefault="00505E65" w:rsidP="00061B45">
            <w:r>
              <w:t>1.</w:t>
            </w:r>
          </w:p>
          <w:p w:rsidR="00505E65" w:rsidRDefault="00505E65" w:rsidP="00061B45">
            <w:pPr>
              <w:pStyle w:val="ConsPlusNormal"/>
              <w:tabs>
                <w:tab w:val="left" w:pos="14459"/>
              </w:tabs>
              <w:snapToGrid w:val="0"/>
              <w:ind w:right="-541"/>
              <w:jc w:val="both"/>
            </w:pPr>
            <w:r w:rsidRPr="00332F62">
              <w:rPr>
                <w:sz w:val="28"/>
                <w:szCs w:val="28"/>
              </w:rPr>
              <w:t>4</w:t>
            </w:r>
          </w:p>
        </w:tc>
        <w:tc>
          <w:tcPr>
            <w:tcW w:w="1984" w:type="dxa"/>
            <w:vMerge w:val="restart"/>
          </w:tcPr>
          <w:p w:rsidR="00505E65" w:rsidRPr="00332F62" w:rsidRDefault="00505E65" w:rsidP="00061B45">
            <w:pPr>
              <w:snapToGrid w:val="0"/>
              <w:rPr>
                <w:sz w:val="22"/>
                <w:szCs w:val="22"/>
              </w:rPr>
            </w:pPr>
            <w:r w:rsidRPr="00332F62">
              <w:rPr>
                <w:sz w:val="22"/>
                <w:szCs w:val="22"/>
              </w:rPr>
              <w:t>Организация пешеходных коммуникаций, в том числе тротуаров, алл</w:t>
            </w:r>
            <w:r w:rsidR="00741707">
              <w:rPr>
                <w:sz w:val="22"/>
                <w:szCs w:val="22"/>
              </w:rPr>
              <w:t>ей, дорожек, тропинок д. Сельский Рогачик</w:t>
            </w:r>
          </w:p>
        </w:tc>
        <w:tc>
          <w:tcPr>
            <w:tcW w:w="1559" w:type="dxa"/>
          </w:tcPr>
          <w:p w:rsidR="00505E65" w:rsidRPr="00332F62" w:rsidRDefault="00505E65" w:rsidP="00061B45">
            <w:pPr>
              <w:pStyle w:val="ConsPlusNormal"/>
              <w:snapToGrid w:val="0"/>
              <w:jc w:val="center"/>
              <w:rPr>
                <w:sz w:val="22"/>
                <w:szCs w:val="22"/>
              </w:rPr>
            </w:pPr>
            <w:r w:rsidRPr="00332F62">
              <w:rPr>
                <w:sz w:val="22"/>
                <w:szCs w:val="22"/>
              </w:rPr>
              <w:t>2020 - 2025</w:t>
            </w:r>
          </w:p>
          <w:p w:rsidR="00505E65" w:rsidRPr="00332F62" w:rsidRDefault="00505E65" w:rsidP="00061B45">
            <w:pPr>
              <w:pStyle w:val="ConsPlusNormal"/>
              <w:rPr>
                <w:sz w:val="22"/>
                <w:szCs w:val="22"/>
              </w:rPr>
            </w:pPr>
            <w:r w:rsidRPr="00332F62">
              <w:rPr>
                <w:sz w:val="22"/>
                <w:szCs w:val="22"/>
              </w:rPr>
              <w:t>в том числе:</w:t>
            </w:r>
          </w:p>
        </w:tc>
        <w:tc>
          <w:tcPr>
            <w:tcW w:w="1333" w:type="dxa"/>
          </w:tcPr>
          <w:p w:rsidR="00505E65" w:rsidRPr="00332F62" w:rsidRDefault="00061B45" w:rsidP="00061B45">
            <w:pPr>
              <w:snapToGrid w:val="0"/>
              <w:jc w:val="center"/>
              <w:rPr>
                <w:sz w:val="22"/>
                <w:szCs w:val="22"/>
              </w:rPr>
            </w:pPr>
            <w:r>
              <w:rPr>
                <w:sz w:val="22"/>
                <w:szCs w:val="22"/>
              </w:rPr>
              <w:t>929,222</w:t>
            </w:r>
          </w:p>
        </w:tc>
        <w:tc>
          <w:tcPr>
            <w:tcW w:w="1161" w:type="dxa"/>
          </w:tcPr>
          <w:p w:rsidR="00505E65" w:rsidRPr="00332F62" w:rsidRDefault="00061B45" w:rsidP="00061B45">
            <w:pPr>
              <w:snapToGrid w:val="0"/>
              <w:jc w:val="center"/>
              <w:rPr>
                <w:sz w:val="22"/>
                <w:szCs w:val="22"/>
              </w:rPr>
            </w:pPr>
            <w:r>
              <w:rPr>
                <w:sz w:val="22"/>
                <w:szCs w:val="22"/>
              </w:rPr>
              <w:t>650,457</w:t>
            </w:r>
          </w:p>
        </w:tc>
        <w:tc>
          <w:tcPr>
            <w:tcW w:w="1268" w:type="dxa"/>
          </w:tcPr>
          <w:p w:rsidR="00505E65" w:rsidRPr="00332F62" w:rsidRDefault="00505E65" w:rsidP="00061B45">
            <w:pPr>
              <w:snapToGrid w:val="0"/>
              <w:jc w:val="center"/>
              <w:rPr>
                <w:sz w:val="22"/>
                <w:szCs w:val="22"/>
              </w:rPr>
            </w:pPr>
            <w:r w:rsidRPr="00332F62">
              <w:rPr>
                <w:sz w:val="22"/>
                <w:szCs w:val="22"/>
              </w:rPr>
              <w:t>0,00</w:t>
            </w:r>
          </w:p>
        </w:tc>
        <w:tc>
          <w:tcPr>
            <w:tcW w:w="1075" w:type="dxa"/>
          </w:tcPr>
          <w:p w:rsidR="00505E65" w:rsidRPr="00332F62" w:rsidRDefault="00061B45" w:rsidP="00061B45">
            <w:pPr>
              <w:snapToGrid w:val="0"/>
              <w:jc w:val="center"/>
              <w:rPr>
                <w:sz w:val="22"/>
                <w:szCs w:val="22"/>
              </w:rPr>
            </w:pPr>
            <w:r>
              <w:rPr>
                <w:sz w:val="22"/>
                <w:szCs w:val="22"/>
              </w:rPr>
              <w:t>92,922</w:t>
            </w:r>
          </w:p>
        </w:tc>
        <w:tc>
          <w:tcPr>
            <w:tcW w:w="1305" w:type="dxa"/>
          </w:tcPr>
          <w:p w:rsidR="00505E65" w:rsidRPr="00332F62" w:rsidRDefault="00061B45" w:rsidP="00061B45">
            <w:pPr>
              <w:snapToGrid w:val="0"/>
              <w:jc w:val="center"/>
              <w:rPr>
                <w:sz w:val="22"/>
                <w:szCs w:val="22"/>
              </w:rPr>
            </w:pPr>
            <w:r>
              <w:rPr>
                <w:sz w:val="22"/>
                <w:szCs w:val="22"/>
              </w:rPr>
              <w:t>185,843</w:t>
            </w:r>
          </w:p>
        </w:tc>
        <w:tc>
          <w:tcPr>
            <w:tcW w:w="1796" w:type="dxa"/>
            <w:vMerge w:val="restart"/>
          </w:tcPr>
          <w:p w:rsidR="00505E65" w:rsidRPr="00332F62" w:rsidRDefault="00505E65" w:rsidP="00061B45">
            <w:pPr>
              <w:pStyle w:val="ConsPlusNormal"/>
              <w:tabs>
                <w:tab w:val="left" w:pos="2520"/>
              </w:tabs>
              <w:snapToGrid w:val="0"/>
              <w:jc w:val="center"/>
              <w:rPr>
                <w:sz w:val="22"/>
                <w:szCs w:val="22"/>
              </w:rPr>
            </w:pPr>
            <w:r w:rsidRPr="00332F62">
              <w:rPr>
                <w:sz w:val="22"/>
                <w:szCs w:val="22"/>
              </w:rPr>
              <w:t xml:space="preserve">Администрация </w:t>
            </w:r>
            <w:r w:rsidR="00283F98">
              <w:rPr>
                <w:sz w:val="22"/>
                <w:szCs w:val="22"/>
              </w:rPr>
              <w:t>Покровского</w:t>
            </w:r>
            <w:r w:rsidRPr="00332F62">
              <w:rPr>
                <w:sz w:val="22"/>
                <w:szCs w:val="22"/>
              </w:rPr>
              <w:t xml:space="preserve"> сельсовета Черемисиновского района </w:t>
            </w:r>
          </w:p>
          <w:p w:rsidR="00505E65" w:rsidRPr="00332F62" w:rsidRDefault="00505E65" w:rsidP="00061B45">
            <w:pPr>
              <w:pStyle w:val="ConsPlusNormal"/>
              <w:jc w:val="center"/>
              <w:rPr>
                <w:b/>
                <w:sz w:val="22"/>
                <w:szCs w:val="22"/>
              </w:rPr>
            </w:pPr>
          </w:p>
        </w:tc>
        <w:tc>
          <w:tcPr>
            <w:tcW w:w="3544" w:type="dxa"/>
            <w:vMerge w:val="restart"/>
          </w:tcPr>
          <w:p w:rsidR="00505E65" w:rsidRPr="00283F98" w:rsidRDefault="00505E65" w:rsidP="00061B45">
            <w:pPr>
              <w:pStyle w:val="ConsPlusNormal"/>
              <w:snapToGrid w:val="0"/>
              <w:ind w:right="-1"/>
              <w:rPr>
                <w:sz w:val="20"/>
                <w:szCs w:val="20"/>
              </w:rPr>
            </w:pPr>
            <w:r w:rsidRPr="00283F98">
              <w:rPr>
                <w:sz w:val="20"/>
                <w:szCs w:val="20"/>
              </w:rPr>
              <w:t>Организация пешеходных коммуникаций, в том числе тротуаров, аллей, дорожек, тропинок – не менее 1шт.</w:t>
            </w:r>
          </w:p>
          <w:p w:rsidR="00505E65" w:rsidRPr="00283F98" w:rsidRDefault="00505E65" w:rsidP="00061B45">
            <w:pPr>
              <w:pStyle w:val="ConsPlusNormal"/>
              <w:ind w:right="-1"/>
              <w:rPr>
                <w:sz w:val="20"/>
                <w:szCs w:val="20"/>
              </w:rPr>
            </w:pPr>
            <w:r w:rsidRPr="00283F98">
              <w:rPr>
                <w:sz w:val="20"/>
                <w:szCs w:val="20"/>
              </w:rPr>
              <w:t>Создание комфортных условий жизнедеятельности в сельской местности;</w:t>
            </w:r>
          </w:p>
          <w:p w:rsidR="00505E65" w:rsidRPr="00283F98" w:rsidRDefault="00505E65" w:rsidP="00061B45">
            <w:pPr>
              <w:rPr>
                <w:sz w:val="20"/>
              </w:rPr>
            </w:pPr>
            <w:r w:rsidRPr="00283F98">
              <w:rPr>
                <w:sz w:val="20"/>
              </w:rPr>
              <w:t>-создание благоприятных инфраструктурных условий на территории муниципального образования  «</w:t>
            </w:r>
            <w:r w:rsidR="00283F98">
              <w:rPr>
                <w:sz w:val="20"/>
              </w:rPr>
              <w:t>Покровский</w:t>
            </w:r>
            <w:r w:rsidRPr="00283F98">
              <w:rPr>
                <w:sz w:val="20"/>
              </w:rPr>
              <w:t xml:space="preserve"> сельсовет</w:t>
            </w:r>
            <w:proofErr w:type="gramStart"/>
            <w:r w:rsidRPr="00283F98">
              <w:rPr>
                <w:sz w:val="20"/>
              </w:rPr>
              <w:t>»-</w:t>
            </w:r>
            <w:proofErr w:type="gramEnd"/>
            <w:r w:rsidRPr="00283F98">
              <w:rPr>
                <w:sz w:val="20"/>
              </w:rPr>
              <w:t>активизация участия граждан, проживающих в сельской местности в реализации общественно значимых проектов</w:t>
            </w:r>
            <w:r w:rsidR="009762C0">
              <w:rPr>
                <w:sz w:val="20"/>
              </w:rPr>
              <w:t>.</w:t>
            </w:r>
            <w:r w:rsidRPr="00283F98">
              <w:rPr>
                <w:sz w:val="20"/>
              </w:rPr>
              <w:t xml:space="preserve"> Привлечение средств внебюджетных источников для финансирования мероприятий проекта, включая средства организаций в масштабах муниципального образования «</w:t>
            </w:r>
            <w:r w:rsidR="00283F98">
              <w:rPr>
                <w:sz w:val="20"/>
              </w:rPr>
              <w:t>Покровский</w:t>
            </w:r>
            <w:r w:rsidRPr="00283F98">
              <w:rPr>
                <w:sz w:val="20"/>
              </w:rPr>
              <w:t xml:space="preserve"> сельсовет» Черемисиновского района Курской области.</w:t>
            </w:r>
          </w:p>
          <w:p w:rsidR="00505E65" w:rsidRPr="00332F62" w:rsidRDefault="00505E65" w:rsidP="00061B45">
            <w:pPr>
              <w:pStyle w:val="ConsPlusNormal"/>
              <w:ind w:right="-1"/>
              <w:rPr>
                <w:b/>
                <w:sz w:val="22"/>
                <w:szCs w:val="22"/>
              </w:rPr>
            </w:pPr>
          </w:p>
        </w:tc>
      </w:tr>
      <w:tr w:rsidR="00505E65" w:rsidRPr="00332F62" w:rsidTr="00061B45">
        <w:tc>
          <w:tcPr>
            <w:tcW w:w="568" w:type="dxa"/>
            <w:vMerge/>
          </w:tcPr>
          <w:p w:rsidR="00505E65" w:rsidRPr="00332F62" w:rsidRDefault="00505E65" w:rsidP="00061B45">
            <w:pPr>
              <w:pStyle w:val="ConsPlusNormal"/>
              <w:tabs>
                <w:tab w:val="left" w:pos="14459"/>
              </w:tabs>
              <w:snapToGrid w:val="0"/>
              <w:ind w:right="-541"/>
              <w:jc w:val="both"/>
              <w:rPr>
                <w:sz w:val="28"/>
                <w:szCs w:val="28"/>
              </w:rPr>
            </w:pPr>
          </w:p>
        </w:tc>
        <w:tc>
          <w:tcPr>
            <w:tcW w:w="1984" w:type="dxa"/>
            <w:vMerge/>
          </w:tcPr>
          <w:p w:rsidR="00505E65" w:rsidRPr="00332F62" w:rsidRDefault="00505E65" w:rsidP="00061B45">
            <w:pPr>
              <w:snapToGrid w:val="0"/>
              <w:rPr>
                <w:sz w:val="22"/>
                <w:szCs w:val="22"/>
              </w:rPr>
            </w:pPr>
          </w:p>
        </w:tc>
        <w:tc>
          <w:tcPr>
            <w:tcW w:w="1559" w:type="dxa"/>
          </w:tcPr>
          <w:p w:rsidR="00505E65" w:rsidRPr="00332F62" w:rsidRDefault="00505E65" w:rsidP="00061B45">
            <w:pPr>
              <w:pStyle w:val="ConsPlusNormal"/>
              <w:snapToGrid w:val="0"/>
              <w:jc w:val="center"/>
              <w:rPr>
                <w:sz w:val="22"/>
                <w:szCs w:val="22"/>
              </w:rPr>
            </w:pPr>
            <w:r w:rsidRPr="00332F62">
              <w:rPr>
                <w:sz w:val="22"/>
                <w:szCs w:val="22"/>
              </w:rPr>
              <w:t>2020</w:t>
            </w:r>
          </w:p>
        </w:tc>
        <w:tc>
          <w:tcPr>
            <w:tcW w:w="1333" w:type="dxa"/>
          </w:tcPr>
          <w:p w:rsidR="00505E65" w:rsidRPr="00332F62" w:rsidRDefault="00061B45" w:rsidP="00061B45">
            <w:pPr>
              <w:snapToGrid w:val="0"/>
              <w:jc w:val="center"/>
              <w:rPr>
                <w:sz w:val="22"/>
                <w:szCs w:val="22"/>
              </w:rPr>
            </w:pPr>
            <w:r>
              <w:rPr>
                <w:sz w:val="22"/>
                <w:szCs w:val="22"/>
              </w:rPr>
              <w:t>929,222</w:t>
            </w:r>
          </w:p>
        </w:tc>
        <w:tc>
          <w:tcPr>
            <w:tcW w:w="1161" w:type="dxa"/>
          </w:tcPr>
          <w:p w:rsidR="00505E65" w:rsidRPr="00332F62" w:rsidRDefault="00061B45" w:rsidP="00061B45">
            <w:pPr>
              <w:snapToGrid w:val="0"/>
              <w:jc w:val="center"/>
              <w:rPr>
                <w:sz w:val="22"/>
                <w:szCs w:val="22"/>
              </w:rPr>
            </w:pPr>
            <w:r>
              <w:rPr>
                <w:sz w:val="22"/>
                <w:szCs w:val="22"/>
              </w:rPr>
              <w:t>650,457</w:t>
            </w:r>
          </w:p>
        </w:tc>
        <w:tc>
          <w:tcPr>
            <w:tcW w:w="1268" w:type="dxa"/>
          </w:tcPr>
          <w:p w:rsidR="00505E65" w:rsidRPr="00332F62" w:rsidRDefault="00505E65" w:rsidP="00061B45">
            <w:pPr>
              <w:snapToGrid w:val="0"/>
              <w:jc w:val="center"/>
              <w:rPr>
                <w:sz w:val="22"/>
                <w:szCs w:val="22"/>
              </w:rPr>
            </w:pPr>
            <w:r w:rsidRPr="00332F62">
              <w:rPr>
                <w:sz w:val="22"/>
                <w:szCs w:val="22"/>
              </w:rPr>
              <w:t>0,00</w:t>
            </w:r>
          </w:p>
        </w:tc>
        <w:tc>
          <w:tcPr>
            <w:tcW w:w="1075" w:type="dxa"/>
          </w:tcPr>
          <w:p w:rsidR="00505E65" w:rsidRPr="00332F62" w:rsidRDefault="00061B45" w:rsidP="00061B45">
            <w:pPr>
              <w:snapToGrid w:val="0"/>
              <w:jc w:val="center"/>
              <w:rPr>
                <w:sz w:val="22"/>
                <w:szCs w:val="22"/>
              </w:rPr>
            </w:pPr>
            <w:r>
              <w:rPr>
                <w:sz w:val="22"/>
                <w:szCs w:val="22"/>
              </w:rPr>
              <w:t>92,922</w:t>
            </w:r>
          </w:p>
        </w:tc>
        <w:tc>
          <w:tcPr>
            <w:tcW w:w="1305" w:type="dxa"/>
          </w:tcPr>
          <w:p w:rsidR="00505E65" w:rsidRPr="00332F62" w:rsidRDefault="00061B45" w:rsidP="00061B45">
            <w:pPr>
              <w:snapToGrid w:val="0"/>
              <w:jc w:val="center"/>
              <w:rPr>
                <w:sz w:val="22"/>
                <w:szCs w:val="22"/>
              </w:rPr>
            </w:pPr>
            <w:r>
              <w:rPr>
                <w:sz w:val="22"/>
                <w:szCs w:val="22"/>
              </w:rPr>
              <w:t>185,843</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ind w:right="-1"/>
              <w:rPr>
                <w:b/>
                <w:sz w:val="22"/>
                <w:szCs w:val="22"/>
              </w:rPr>
            </w:pPr>
          </w:p>
        </w:tc>
      </w:tr>
      <w:tr w:rsidR="00505E65" w:rsidRPr="00332F62" w:rsidTr="00061B45">
        <w:tc>
          <w:tcPr>
            <w:tcW w:w="568" w:type="dxa"/>
            <w:vMerge/>
          </w:tcPr>
          <w:p w:rsidR="00505E65" w:rsidRDefault="00505E65" w:rsidP="00061B45"/>
        </w:tc>
        <w:tc>
          <w:tcPr>
            <w:tcW w:w="1984" w:type="dxa"/>
            <w:vMerge/>
          </w:tcPr>
          <w:p w:rsidR="00505E65" w:rsidRDefault="00505E65" w:rsidP="00061B45"/>
        </w:tc>
        <w:tc>
          <w:tcPr>
            <w:tcW w:w="1559" w:type="dxa"/>
          </w:tcPr>
          <w:p w:rsidR="00505E65" w:rsidRPr="00332F62" w:rsidRDefault="00505E65" w:rsidP="00061B45">
            <w:pPr>
              <w:pStyle w:val="ConsPlusNormal"/>
              <w:snapToGrid w:val="0"/>
              <w:jc w:val="center"/>
              <w:rPr>
                <w:sz w:val="22"/>
                <w:szCs w:val="22"/>
              </w:rPr>
            </w:pPr>
            <w:r w:rsidRPr="00332F62">
              <w:rPr>
                <w:sz w:val="22"/>
                <w:szCs w:val="22"/>
              </w:rPr>
              <w:t>2021</w:t>
            </w:r>
          </w:p>
        </w:tc>
        <w:tc>
          <w:tcPr>
            <w:tcW w:w="1333" w:type="dxa"/>
          </w:tcPr>
          <w:p w:rsidR="00505E65" w:rsidRPr="00332F62" w:rsidRDefault="00505E65" w:rsidP="00061B45">
            <w:pPr>
              <w:snapToGrid w:val="0"/>
              <w:jc w:val="center"/>
              <w:rPr>
                <w:sz w:val="22"/>
                <w:szCs w:val="22"/>
              </w:rPr>
            </w:pPr>
            <w:r w:rsidRPr="00332F62">
              <w:rPr>
                <w:sz w:val="22"/>
                <w:szCs w:val="22"/>
              </w:rPr>
              <w:t>-</w:t>
            </w:r>
          </w:p>
        </w:tc>
        <w:tc>
          <w:tcPr>
            <w:tcW w:w="1161" w:type="dxa"/>
          </w:tcPr>
          <w:p w:rsidR="00505E65" w:rsidRPr="00332F62" w:rsidRDefault="00505E65" w:rsidP="00061B45">
            <w:pPr>
              <w:snapToGrid w:val="0"/>
              <w:jc w:val="center"/>
              <w:rPr>
                <w:sz w:val="22"/>
                <w:szCs w:val="22"/>
              </w:rPr>
            </w:pPr>
            <w:r w:rsidRPr="00332F62">
              <w:rPr>
                <w:sz w:val="22"/>
                <w:szCs w:val="22"/>
              </w:rPr>
              <w:t>-</w:t>
            </w:r>
          </w:p>
        </w:tc>
        <w:tc>
          <w:tcPr>
            <w:tcW w:w="1268" w:type="dxa"/>
          </w:tcPr>
          <w:p w:rsidR="00505E65" w:rsidRPr="00332F62" w:rsidRDefault="00505E65" w:rsidP="00061B45">
            <w:pPr>
              <w:snapToGrid w:val="0"/>
              <w:jc w:val="center"/>
              <w:rPr>
                <w:sz w:val="22"/>
                <w:szCs w:val="22"/>
              </w:rPr>
            </w:pPr>
            <w:r w:rsidRPr="00332F62">
              <w:rPr>
                <w:sz w:val="22"/>
                <w:szCs w:val="22"/>
              </w:rPr>
              <w:t>-</w:t>
            </w:r>
          </w:p>
        </w:tc>
        <w:tc>
          <w:tcPr>
            <w:tcW w:w="1075" w:type="dxa"/>
          </w:tcPr>
          <w:p w:rsidR="00505E65" w:rsidRPr="00332F62" w:rsidRDefault="00505E65" w:rsidP="00061B45">
            <w:pPr>
              <w:snapToGrid w:val="0"/>
              <w:jc w:val="center"/>
              <w:rPr>
                <w:sz w:val="22"/>
                <w:szCs w:val="22"/>
              </w:rPr>
            </w:pPr>
            <w:r w:rsidRPr="00332F62">
              <w:rPr>
                <w:sz w:val="22"/>
                <w:szCs w:val="22"/>
              </w:rPr>
              <w:t>-</w:t>
            </w:r>
          </w:p>
        </w:tc>
        <w:tc>
          <w:tcPr>
            <w:tcW w:w="1305" w:type="dxa"/>
          </w:tcPr>
          <w:p w:rsidR="00505E65" w:rsidRPr="00332F62" w:rsidRDefault="00505E65" w:rsidP="00061B45">
            <w:pPr>
              <w:snapToGrid w:val="0"/>
              <w:jc w:val="center"/>
              <w:rPr>
                <w:sz w:val="22"/>
                <w:szCs w:val="22"/>
              </w:rPr>
            </w:pPr>
            <w:r w:rsidRPr="00332F62">
              <w:rPr>
                <w:sz w:val="22"/>
                <w:szCs w:val="22"/>
              </w:rPr>
              <w:t>-</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r w:rsidR="00505E65" w:rsidRPr="00332F62" w:rsidTr="00061B45">
        <w:tc>
          <w:tcPr>
            <w:tcW w:w="568" w:type="dxa"/>
            <w:vMerge/>
          </w:tcPr>
          <w:p w:rsidR="00505E65" w:rsidRDefault="00505E65" w:rsidP="00061B45"/>
        </w:tc>
        <w:tc>
          <w:tcPr>
            <w:tcW w:w="1984" w:type="dxa"/>
            <w:vMerge/>
          </w:tcPr>
          <w:p w:rsidR="00505E65" w:rsidRDefault="00505E65" w:rsidP="00061B45"/>
        </w:tc>
        <w:tc>
          <w:tcPr>
            <w:tcW w:w="1559"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2022</w:t>
            </w:r>
          </w:p>
        </w:tc>
        <w:tc>
          <w:tcPr>
            <w:tcW w:w="1333" w:type="dxa"/>
          </w:tcPr>
          <w:p w:rsidR="00505E65" w:rsidRPr="00332F62" w:rsidRDefault="00505E65" w:rsidP="00061B45">
            <w:pPr>
              <w:snapToGrid w:val="0"/>
              <w:jc w:val="center"/>
              <w:rPr>
                <w:sz w:val="22"/>
                <w:szCs w:val="22"/>
              </w:rPr>
            </w:pPr>
            <w:r w:rsidRPr="00332F62">
              <w:rPr>
                <w:sz w:val="22"/>
                <w:szCs w:val="22"/>
              </w:rPr>
              <w:t>-</w:t>
            </w:r>
          </w:p>
        </w:tc>
        <w:tc>
          <w:tcPr>
            <w:tcW w:w="1161" w:type="dxa"/>
          </w:tcPr>
          <w:p w:rsidR="00505E65" w:rsidRPr="00332F62" w:rsidRDefault="00505E65" w:rsidP="00061B45">
            <w:pPr>
              <w:snapToGrid w:val="0"/>
              <w:jc w:val="center"/>
              <w:rPr>
                <w:sz w:val="22"/>
                <w:szCs w:val="22"/>
              </w:rPr>
            </w:pPr>
            <w:r w:rsidRPr="00332F62">
              <w:rPr>
                <w:sz w:val="22"/>
                <w:szCs w:val="22"/>
              </w:rPr>
              <w:t>-</w:t>
            </w:r>
          </w:p>
        </w:tc>
        <w:tc>
          <w:tcPr>
            <w:tcW w:w="1268" w:type="dxa"/>
          </w:tcPr>
          <w:p w:rsidR="00505E65" w:rsidRPr="00332F62" w:rsidRDefault="00505E65" w:rsidP="00061B45">
            <w:pPr>
              <w:snapToGrid w:val="0"/>
              <w:jc w:val="center"/>
              <w:rPr>
                <w:sz w:val="22"/>
                <w:szCs w:val="22"/>
              </w:rPr>
            </w:pPr>
            <w:r w:rsidRPr="00332F62">
              <w:rPr>
                <w:sz w:val="22"/>
                <w:szCs w:val="22"/>
              </w:rPr>
              <w:t>-</w:t>
            </w:r>
          </w:p>
        </w:tc>
        <w:tc>
          <w:tcPr>
            <w:tcW w:w="1075" w:type="dxa"/>
          </w:tcPr>
          <w:p w:rsidR="00505E65" w:rsidRPr="00332F62" w:rsidRDefault="00505E65" w:rsidP="00061B45">
            <w:pPr>
              <w:snapToGrid w:val="0"/>
              <w:jc w:val="center"/>
              <w:rPr>
                <w:sz w:val="22"/>
                <w:szCs w:val="22"/>
              </w:rPr>
            </w:pPr>
            <w:r w:rsidRPr="00332F62">
              <w:rPr>
                <w:sz w:val="22"/>
                <w:szCs w:val="22"/>
              </w:rPr>
              <w:t>-</w:t>
            </w:r>
          </w:p>
        </w:tc>
        <w:tc>
          <w:tcPr>
            <w:tcW w:w="1305" w:type="dxa"/>
          </w:tcPr>
          <w:p w:rsidR="00505E65" w:rsidRPr="00332F62" w:rsidRDefault="00505E65" w:rsidP="00061B45">
            <w:pPr>
              <w:snapToGrid w:val="0"/>
              <w:jc w:val="center"/>
              <w:rPr>
                <w:sz w:val="22"/>
                <w:szCs w:val="22"/>
              </w:rPr>
            </w:pPr>
            <w:r w:rsidRPr="00332F62">
              <w:rPr>
                <w:sz w:val="22"/>
                <w:szCs w:val="22"/>
              </w:rPr>
              <w:t>-</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r w:rsidR="00505E65" w:rsidRPr="00332F62" w:rsidTr="00061B45">
        <w:tc>
          <w:tcPr>
            <w:tcW w:w="568" w:type="dxa"/>
            <w:vMerge/>
          </w:tcPr>
          <w:p w:rsidR="00505E65" w:rsidRDefault="00505E65" w:rsidP="00061B45"/>
        </w:tc>
        <w:tc>
          <w:tcPr>
            <w:tcW w:w="1984" w:type="dxa"/>
            <w:vMerge/>
          </w:tcPr>
          <w:p w:rsidR="00505E65" w:rsidRDefault="00505E65" w:rsidP="00061B45"/>
        </w:tc>
        <w:tc>
          <w:tcPr>
            <w:tcW w:w="1559" w:type="dxa"/>
          </w:tcPr>
          <w:p w:rsidR="00505E65" w:rsidRPr="00332F62" w:rsidRDefault="00505E65" w:rsidP="00061B45">
            <w:pPr>
              <w:pStyle w:val="ConsPlusNormal"/>
              <w:tabs>
                <w:tab w:val="center" w:pos="1010"/>
                <w:tab w:val="left" w:pos="2520"/>
              </w:tabs>
              <w:snapToGrid w:val="0"/>
              <w:jc w:val="center"/>
              <w:rPr>
                <w:sz w:val="22"/>
                <w:szCs w:val="22"/>
              </w:rPr>
            </w:pPr>
            <w:r w:rsidRPr="00332F62">
              <w:rPr>
                <w:sz w:val="22"/>
                <w:szCs w:val="22"/>
              </w:rPr>
              <w:t>2023</w:t>
            </w:r>
          </w:p>
        </w:tc>
        <w:tc>
          <w:tcPr>
            <w:tcW w:w="1333" w:type="dxa"/>
          </w:tcPr>
          <w:p w:rsidR="00505E65" w:rsidRPr="00332F62" w:rsidRDefault="00505E65" w:rsidP="00061B45">
            <w:pPr>
              <w:snapToGrid w:val="0"/>
              <w:jc w:val="center"/>
              <w:rPr>
                <w:sz w:val="22"/>
                <w:szCs w:val="22"/>
              </w:rPr>
            </w:pPr>
            <w:r w:rsidRPr="00332F62">
              <w:rPr>
                <w:sz w:val="22"/>
                <w:szCs w:val="22"/>
              </w:rPr>
              <w:t>-</w:t>
            </w:r>
          </w:p>
        </w:tc>
        <w:tc>
          <w:tcPr>
            <w:tcW w:w="1161" w:type="dxa"/>
          </w:tcPr>
          <w:p w:rsidR="00505E65" w:rsidRPr="00332F62" w:rsidRDefault="00505E65" w:rsidP="00061B45">
            <w:pPr>
              <w:snapToGrid w:val="0"/>
              <w:jc w:val="center"/>
              <w:rPr>
                <w:sz w:val="22"/>
                <w:szCs w:val="22"/>
              </w:rPr>
            </w:pPr>
            <w:r w:rsidRPr="00332F62">
              <w:rPr>
                <w:sz w:val="22"/>
                <w:szCs w:val="22"/>
              </w:rPr>
              <w:t>-</w:t>
            </w:r>
          </w:p>
        </w:tc>
        <w:tc>
          <w:tcPr>
            <w:tcW w:w="1268" w:type="dxa"/>
          </w:tcPr>
          <w:p w:rsidR="00505E65" w:rsidRPr="00332F62" w:rsidRDefault="00505E65" w:rsidP="00061B45">
            <w:pPr>
              <w:snapToGrid w:val="0"/>
              <w:jc w:val="center"/>
              <w:rPr>
                <w:sz w:val="22"/>
                <w:szCs w:val="22"/>
              </w:rPr>
            </w:pPr>
            <w:r w:rsidRPr="00332F62">
              <w:rPr>
                <w:sz w:val="22"/>
                <w:szCs w:val="22"/>
              </w:rPr>
              <w:t>-</w:t>
            </w:r>
          </w:p>
        </w:tc>
        <w:tc>
          <w:tcPr>
            <w:tcW w:w="1075" w:type="dxa"/>
          </w:tcPr>
          <w:p w:rsidR="00505E65" w:rsidRPr="00332F62" w:rsidRDefault="00505E65" w:rsidP="00061B45">
            <w:pPr>
              <w:snapToGrid w:val="0"/>
              <w:jc w:val="center"/>
              <w:rPr>
                <w:sz w:val="22"/>
                <w:szCs w:val="22"/>
              </w:rPr>
            </w:pPr>
            <w:r w:rsidRPr="00332F62">
              <w:rPr>
                <w:sz w:val="22"/>
                <w:szCs w:val="22"/>
              </w:rPr>
              <w:t>-</w:t>
            </w:r>
          </w:p>
        </w:tc>
        <w:tc>
          <w:tcPr>
            <w:tcW w:w="1305" w:type="dxa"/>
          </w:tcPr>
          <w:p w:rsidR="00505E65" w:rsidRPr="00332F62" w:rsidRDefault="00505E65" w:rsidP="00061B45">
            <w:pPr>
              <w:snapToGrid w:val="0"/>
              <w:jc w:val="center"/>
              <w:rPr>
                <w:sz w:val="22"/>
                <w:szCs w:val="22"/>
              </w:rPr>
            </w:pPr>
            <w:r w:rsidRPr="00332F62">
              <w:rPr>
                <w:sz w:val="22"/>
                <w:szCs w:val="22"/>
              </w:rPr>
              <w:t>-</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r w:rsidR="00505E65" w:rsidRPr="00332F62" w:rsidTr="00061B45">
        <w:tc>
          <w:tcPr>
            <w:tcW w:w="568" w:type="dxa"/>
            <w:vMerge/>
          </w:tcPr>
          <w:p w:rsidR="00505E65" w:rsidRDefault="00505E65" w:rsidP="00061B45"/>
        </w:tc>
        <w:tc>
          <w:tcPr>
            <w:tcW w:w="1984" w:type="dxa"/>
            <w:vMerge/>
          </w:tcPr>
          <w:p w:rsidR="00505E65" w:rsidRDefault="00505E65" w:rsidP="00061B45"/>
        </w:tc>
        <w:tc>
          <w:tcPr>
            <w:tcW w:w="1559"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2024</w:t>
            </w:r>
          </w:p>
        </w:tc>
        <w:tc>
          <w:tcPr>
            <w:tcW w:w="1333"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161"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268" w:type="dxa"/>
          </w:tcPr>
          <w:p w:rsidR="00505E65" w:rsidRPr="00332F62" w:rsidRDefault="00505E65" w:rsidP="00061B45">
            <w:pPr>
              <w:pStyle w:val="ConsPlusNormal"/>
              <w:tabs>
                <w:tab w:val="left" w:pos="1215"/>
                <w:tab w:val="right" w:pos="1345"/>
                <w:tab w:val="left" w:pos="2520"/>
              </w:tabs>
              <w:snapToGrid w:val="0"/>
              <w:jc w:val="center"/>
              <w:rPr>
                <w:sz w:val="22"/>
                <w:szCs w:val="22"/>
              </w:rPr>
            </w:pPr>
            <w:r w:rsidRPr="00332F62">
              <w:rPr>
                <w:sz w:val="22"/>
                <w:szCs w:val="22"/>
              </w:rPr>
              <w:t>-</w:t>
            </w:r>
          </w:p>
        </w:tc>
        <w:tc>
          <w:tcPr>
            <w:tcW w:w="1075"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305"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r w:rsidR="00505E65" w:rsidRPr="00332F62" w:rsidTr="00061B45">
        <w:tc>
          <w:tcPr>
            <w:tcW w:w="568" w:type="dxa"/>
            <w:vMerge/>
          </w:tcPr>
          <w:p w:rsidR="00505E65" w:rsidRDefault="00505E65" w:rsidP="00061B45"/>
        </w:tc>
        <w:tc>
          <w:tcPr>
            <w:tcW w:w="1984" w:type="dxa"/>
            <w:vMerge/>
          </w:tcPr>
          <w:p w:rsidR="00505E65" w:rsidRDefault="00505E65" w:rsidP="00061B45"/>
        </w:tc>
        <w:tc>
          <w:tcPr>
            <w:tcW w:w="1559"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2025</w:t>
            </w:r>
          </w:p>
        </w:tc>
        <w:tc>
          <w:tcPr>
            <w:tcW w:w="1333"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161"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268" w:type="dxa"/>
          </w:tcPr>
          <w:p w:rsidR="00505E65" w:rsidRPr="00332F62" w:rsidRDefault="00505E65" w:rsidP="00061B45">
            <w:pPr>
              <w:pStyle w:val="ConsPlusNormal"/>
              <w:tabs>
                <w:tab w:val="left" w:pos="1215"/>
                <w:tab w:val="right" w:pos="1345"/>
                <w:tab w:val="left" w:pos="2520"/>
              </w:tabs>
              <w:snapToGrid w:val="0"/>
              <w:jc w:val="center"/>
              <w:rPr>
                <w:sz w:val="22"/>
                <w:szCs w:val="22"/>
              </w:rPr>
            </w:pPr>
            <w:r w:rsidRPr="00332F62">
              <w:rPr>
                <w:sz w:val="22"/>
                <w:szCs w:val="22"/>
              </w:rPr>
              <w:t>-</w:t>
            </w:r>
          </w:p>
        </w:tc>
        <w:tc>
          <w:tcPr>
            <w:tcW w:w="1075"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305" w:type="dxa"/>
          </w:tcPr>
          <w:p w:rsidR="00505E65" w:rsidRPr="00332F62" w:rsidRDefault="00505E65" w:rsidP="00061B45">
            <w:pPr>
              <w:pStyle w:val="ConsPlusNormal"/>
              <w:tabs>
                <w:tab w:val="left" w:pos="2520"/>
              </w:tabs>
              <w:snapToGrid w:val="0"/>
              <w:jc w:val="center"/>
              <w:rPr>
                <w:sz w:val="22"/>
                <w:szCs w:val="22"/>
              </w:rPr>
            </w:pPr>
            <w:r w:rsidRPr="00332F62">
              <w:rPr>
                <w:sz w:val="22"/>
                <w:szCs w:val="22"/>
              </w:rPr>
              <w:t>-</w:t>
            </w:r>
          </w:p>
        </w:tc>
        <w:tc>
          <w:tcPr>
            <w:tcW w:w="1796" w:type="dxa"/>
            <w:vMerge/>
          </w:tcPr>
          <w:p w:rsidR="00505E65" w:rsidRPr="00332F62" w:rsidRDefault="00505E65" w:rsidP="00061B45">
            <w:pPr>
              <w:pStyle w:val="ConsPlusNormal"/>
              <w:jc w:val="center"/>
              <w:rPr>
                <w:b/>
                <w:sz w:val="22"/>
                <w:szCs w:val="22"/>
              </w:rPr>
            </w:pPr>
          </w:p>
        </w:tc>
        <w:tc>
          <w:tcPr>
            <w:tcW w:w="3544" w:type="dxa"/>
            <w:vMerge/>
          </w:tcPr>
          <w:p w:rsidR="00505E65" w:rsidRPr="00332F62" w:rsidRDefault="00505E65" w:rsidP="00061B45">
            <w:pPr>
              <w:pStyle w:val="ConsPlusNormal"/>
              <w:jc w:val="center"/>
              <w:rPr>
                <w:b/>
                <w:sz w:val="22"/>
                <w:szCs w:val="22"/>
              </w:rPr>
            </w:pPr>
          </w:p>
        </w:tc>
      </w:tr>
    </w:tbl>
    <w:p w:rsidR="00505E65" w:rsidRDefault="00505E65" w:rsidP="00505E65">
      <w:pPr>
        <w:pStyle w:val="ConsPlusNormal"/>
        <w:tabs>
          <w:tab w:val="left" w:pos="2520"/>
          <w:tab w:val="left" w:pos="9639"/>
        </w:tabs>
        <w:jc w:val="right"/>
        <w:rPr>
          <w:sz w:val="28"/>
          <w:szCs w:val="28"/>
        </w:rPr>
      </w:pPr>
      <w:r>
        <w:rPr>
          <w:sz w:val="28"/>
          <w:szCs w:val="28"/>
        </w:rPr>
        <w:lastRenderedPageBreak/>
        <w:t>Приложение № 2 к Программе</w:t>
      </w:r>
    </w:p>
    <w:p w:rsidR="00505E65" w:rsidRDefault="00505E65" w:rsidP="00505E65">
      <w:pPr>
        <w:pStyle w:val="ConsPlusNormal"/>
        <w:jc w:val="center"/>
        <w:rPr>
          <w:sz w:val="28"/>
          <w:szCs w:val="28"/>
        </w:rPr>
      </w:pPr>
    </w:p>
    <w:p w:rsidR="00283F98" w:rsidRDefault="00283F98" w:rsidP="00505E65">
      <w:pPr>
        <w:pStyle w:val="ConsPlusNormal"/>
        <w:jc w:val="center"/>
        <w:rPr>
          <w:sz w:val="28"/>
          <w:szCs w:val="28"/>
        </w:rPr>
      </w:pPr>
    </w:p>
    <w:p w:rsidR="00505E65" w:rsidRDefault="00505E65" w:rsidP="00505E65">
      <w:pPr>
        <w:pStyle w:val="ConsPlusNormal"/>
        <w:jc w:val="center"/>
        <w:rPr>
          <w:sz w:val="28"/>
          <w:szCs w:val="28"/>
        </w:rPr>
      </w:pPr>
      <w:r>
        <w:rPr>
          <w:sz w:val="28"/>
          <w:szCs w:val="28"/>
        </w:rPr>
        <w:t>ОБЪЕМЫ  ЗАТРАТ И ИСТОЧНИКИ ФИНАНСИРОВАНИЯ ПРОГРАММНЫХ МЕРОПРИЯТИЙ,  тыс. руб.</w:t>
      </w:r>
    </w:p>
    <w:p w:rsidR="00505E65" w:rsidRDefault="00505E65" w:rsidP="00505E65">
      <w:pPr>
        <w:pStyle w:val="ConsPlusNonformat"/>
        <w:widowControl/>
        <w:jc w:val="right"/>
        <w:rPr>
          <w:rFonts w:ascii="Times New Roman" w:hAnsi="Times New Roman" w:cs="Times New Roman"/>
          <w:sz w:val="28"/>
          <w:szCs w:val="28"/>
        </w:rPr>
      </w:pPr>
    </w:p>
    <w:tbl>
      <w:tblPr>
        <w:tblW w:w="14566" w:type="dxa"/>
        <w:tblInd w:w="-75" w:type="dxa"/>
        <w:tblLayout w:type="fixed"/>
        <w:tblCellMar>
          <w:left w:w="70" w:type="dxa"/>
          <w:right w:w="70" w:type="dxa"/>
        </w:tblCellMar>
        <w:tblLook w:val="0000"/>
      </w:tblPr>
      <w:tblGrid>
        <w:gridCol w:w="523"/>
        <w:gridCol w:w="5883"/>
        <w:gridCol w:w="1670"/>
        <w:gridCol w:w="1128"/>
        <w:gridCol w:w="1080"/>
        <w:gridCol w:w="1128"/>
        <w:gridCol w:w="1056"/>
        <w:gridCol w:w="1056"/>
        <w:gridCol w:w="1042"/>
      </w:tblGrid>
      <w:tr w:rsidR="00505E65" w:rsidTr="00061B45">
        <w:trPr>
          <w:trHeight w:val="632"/>
        </w:trPr>
        <w:tc>
          <w:tcPr>
            <w:tcW w:w="523" w:type="dxa"/>
            <w:tcBorders>
              <w:top w:val="single" w:sz="4" w:space="0" w:color="000000"/>
              <w:left w:val="single" w:sz="4" w:space="0" w:color="000000"/>
              <w:bottom w:val="single" w:sz="4" w:space="0" w:color="000000"/>
            </w:tcBorders>
          </w:tcPr>
          <w:p w:rsidR="00505E65" w:rsidRDefault="00505E65" w:rsidP="00061B45">
            <w:pPr>
              <w:pStyle w:val="ConsPlusNormal"/>
              <w:snapToGrid w:val="0"/>
              <w:ind w:left="-70" w:right="-73"/>
              <w:jc w:val="center"/>
              <w:rPr>
                <w:sz w:val="28"/>
                <w:szCs w:val="28"/>
              </w:rPr>
            </w:pPr>
            <w:r>
              <w:rPr>
                <w:sz w:val="28"/>
                <w:szCs w:val="28"/>
              </w:rPr>
              <w:t xml:space="preserve">№  </w:t>
            </w:r>
            <w:r>
              <w:rPr>
                <w:sz w:val="28"/>
                <w:szCs w:val="28"/>
              </w:rPr>
              <w:br/>
            </w:r>
            <w:proofErr w:type="gramStart"/>
            <w:r>
              <w:rPr>
                <w:sz w:val="28"/>
                <w:szCs w:val="28"/>
              </w:rPr>
              <w:t>п</w:t>
            </w:r>
            <w:proofErr w:type="gramEnd"/>
            <w:r>
              <w:rPr>
                <w:sz w:val="28"/>
                <w:szCs w:val="28"/>
              </w:rPr>
              <w:t>/п</w:t>
            </w:r>
          </w:p>
        </w:tc>
        <w:tc>
          <w:tcPr>
            <w:tcW w:w="5883" w:type="dxa"/>
            <w:tcBorders>
              <w:top w:val="single" w:sz="4" w:space="0" w:color="000000"/>
              <w:left w:val="single" w:sz="4" w:space="0" w:color="000000"/>
              <w:bottom w:val="single" w:sz="4" w:space="0" w:color="000000"/>
            </w:tcBorders>
          </w:tcPr>
          <w:p w:rsidR="00505E65" w:rsidRDefault="00505E65" w:rsidP="00061B45">
            <w:pPr>
              <w:pStyle w:val="ConsPlusNormal"/>
              <w:snapToGrid w:val="0"/>
              <w:jc w:val="center"/>
              <w:rPr>
                <w:sz w:val="28"/>
                <w:szCs w:val="28"/>
              </w:rPr>
            </w:pPr>
            <w:r>
              <w:rPr>
                <w:sz w:val="28"/>
                <w:szCs w:val="28"/>
              </w:rPr>
              <w:t>Направления и источники</w:t>
            </w:r>
            <w:r>
              <w:rPr>
                <w:sz w:val="28"/>
                <w:szCs w:val="28"/>
              </w:rPr>
              <w:br/>
              <w:t>финансирования</w:t>
            </w:r>
          </w:p>
        </w:tc>
        <w:tc>
          <w:tcPr>
            <w:tcW w:w="1670" w:type="dxa"/>
            <w:tcBorders>
              <w:top w:val="single" w:sz="4" w:space="0" w:color="000000"/>
              <w:left w:val="single" w:sz="4" w:space="0" w:color="000000"/>
              <w:bottom w:val="single" w:sz="4" w:space="0" w:color="000000"/>
            </w:tcBorders>
            <w:vAlign w:val="center"/>
          </w:tcPr>
          <w:p w:rsidR="00505E65" w:rsidRDefault="00505E65" w:rsidP="00061B45">
            <w:pPr>
              <w:pStyle w:val="ConsPlusNormal"/>
              <w:snapToGrid w:val="0"/>
              <w:ind w:left="-23" w:right="-58"/>
              <w:jc w:val="center"/>
              <w:rPr>
                <w:sz w:val="28"/>
                <w:szCs w:val="28"/>
              </w:rPr>
            </w:pPr>
            <w:r>
              <w:rPr>
                <w:sz w:val="28"/>
                <w:szCs w:val="28"/>
              </w:rPr>
              <w:t>2020-2025</w:t>
            </w:r>
          </w:p>
          <w:p w:rsidR="00505E65" w:rsidRDefault="00505E65" w:rsidP="00061B45">
            <w:pPr>
              <w:pStyle w:val="ConsPlusNormal"/>
              <w:ind w:left="-23" w:right="-58"/>
              <w:jc w:val="center"/>
              <w:rPr>
                <w:sz w:val="28"/>
                <w:szCs w:val="28"/>
              </w:rPr>
            </w:pPr>
            <w:r>
              <w:rPr>
                <w:sz w:val="28"/>
                <w:szCs w:val="28"/>
              </w:rPr>
              <w:t>всего</w:t>
            </w:r>
          </w:p>
        </w:tc>
        <w:tc>
          <w:tcPr>
            <w:tcW w:w="1128" w:type="dxa"/>
            <w:tcBorders>
              <w:top w:val="single" w:sz="4" w:space="0" w:color="000000"/>
              <w:left w:val="single" w:sz="4" w:space="0" w:color="000000"/>
              <w:bottom w:val="single" w:sz="4" w:space="0" w:color="000000"/>
            </w:tcBorders>
            <w:vAlign w:val="center"/>
          </w:tcPr>
          <w:p w:rsidR="00505E65" w:rsidRDefault="00505E65" w:rsidP="00061B45">
            <w:pPr>
              <w:pStyle w:val="ConsPlusNormal"/>
              <w:snapToGrid w:val="0"/>
              <w:ind w:right="-104"/>
              <w:jc w:val="center"/>
              <w:rPr>
                <w:sz w:val="28"/>
                <w:szCs w:val="28"/>
              </w:rPr>
            </w:pPr>
            <w:r>
              <w:rPr>
                <w:sz w:val="28"/>
                <w:szCs w:val="28"/>
              </w:rPr>
              <w:t>2020</w:t>
            </w:r>
          </w:p>
        </w:tc>
        <w:tc>
          <w:tcPr>
            <w:tcW w:w="1080" w:type="dxa"/>
            <w:tcBorders>
              <w:top w:val="single" w:sz="4" w:space="0" w:color="000000"/>
              <w:left w:val="single" w:sz="4" w:space="0" w:color="000000"/>
              <w:bottom w:val="single" w:sz="4" w:space="0" w:color="000000"/>
            </w:tcBorders>
            <w:vAlign w:val="center"/>
          </w:tcPr>
          <w:p w:rsidR="00505E65" w:rsidRDefault="00505E65" w:rsidP="00061B45">
            <w:pPr>
              <w:pStyle w:val="ConsPlusNormal"/>
              <w:snapToGrid w:val="0"/>
              <w:ind w:right="-70"/>
              <w:jc w:val="center"/>
              <w:rPr>
                <w:sz w:val="28"/>
                <w:szCs w:val="28"/>
              </w:rPr>
            </w:pPr>
            <w:r>
              <w:rPr>
                <w:sz w:val="28"/>
                <w:szCs w:val="28"/>
              </w:rPr>
              <w:t>2021</w:t>
            </w:r>
          </w:p>
        </w:tc>
        <w:tc>
          <w:tcPr>
            <w:tcW w:w="1128" w:type="dxa"/>
            <w:tcBorders>
              <w:top w:val="single" w:sz="4" w:space="0" w:color="000000"/>
              <w:left w:val="single" w:sz="4" w:space="0" w:color="000000"/>
              <w:bottom w:val="single" w:sz="4" w:space="0" w:color="000000"/>
            </w:tcBorders>
            <w:vAlign w:val="center"/>
          </w:tcPr>
          <w:p w:rsidR="00505E65" w:rsidRDefault="00505E65" w:rsidP="00061B45">
            <w:pPr>
              <w:pStyle w:val="ConsPlusNormal"/>
              <w:snapToGrid w:val="0"/>
              <w:ind w:right="-70"/>
              <w:jc w:val="center"/>
              <w:rPr>
                <w:sz w:val="28"/>
                <w:szCs w:val="28"/>
              </w:rPr>
            </w:pPr>
            <w:r>
              <w:rPr>
                <w:sz w:val="28"/>
                <w:szCs w:val="28"/>
              </w:rPr>
              <w:t>2022</w:t>
            </w:r>
          </w:p>
        </w:tc>
        <w:tc>
          <w:tcPr>
            <w:tcW w:w="1056" w:type="dxa"/>
            <w:tcBorders>
              <w:top w:val="single" w:sz="4" w:space="0" w:color="000000"/>
              <w:left w:val="single" w:sz="4" w:space="0" w:color="000000"/>
              <w:bottom w:val="single" w:sz="4" w:space="0" w:color="000000"/>
            </w:tcBorders>
            <w:vAlign w:val="center"/>
          </w:tcPr>
          <w:p w:rsidR="00505E65" w:rsidRDefault="00505E65" w:rsidP="00061B45">
            <w:pPr>
              <w:pStyle w:val="ConsPlusNormal"/>
              <w:snapToGrid w:val="0"/>
              <w:ind w:right="-70"/>
              <w:jc w:val="center"/>
              <w:rPr>
                <w:sz w:val="28"/>
                <w:szCs w:val="28"/>
              </w:rPr>
            </w:pPr>
            <w:r>
              <w:rPr>
                <w:sz w:val="28"/>
                <w:szCs w:val="28"/>
              </w:rPr>
              <w:t>2023</w:t>
            </w:r>
          </w:p>
        </w:tc>
        <w:tc>
          <w:tcPr>
            <w:tcW w:w="1056" w:type="dxa"/>
            <w:tcBorders>
              <w:top w:val="single" w:sz="4" w:space="0" w:color="000000"/>
              <w:left w:val="single" w:sz="4" w:space="0" w:color="000000"/>
              <w:bottom w:val="single" w:sz="4" w:space="0" w:color="000000"/>
            </w:tcBorders>
            <w:vAlign w:val="center"/>
          </w:tcPr>
          <w:p w:rsidR="00505E65" w:rsidRDefault="00505E65" w:rsidP="00061B45">
            <w:pPr>
              <w:pStyle w:val="ConsPlusNormal"/>
              <w:snapToGrid w:val="0"/>
              <w:ind w:right="-70"/>
              <w:rPr>
                <w:sz w:val="28"/>
                <w:szCs w:val="28"/>
              </w:rPr>
            </w:pPr>
            <w:r>
              <w:rPr>
                <w:sz w:val="28"/>
                <w:szCs w:val="28"/>
              </w:rPr>
              <w:t>2024</w:t>
            </w:r>
          </w:p>
        </w:tc>
        <w:tc>
          <w:tcPr>
            <w:tcW w:w="1042" w:type="dxa"/>
            <w:tcBorders>
              <w:top w:val="single" w:sz="4" w:space="0" w:color="000000"/>
              <w:left w:val="single" w:sz="4" w:space="0" w:color="000000"/>
              <w:bottom w:val="single" w:sz="4" w:space="0" w:color="000000"/>
              <w:right w:val="single" w:sz="4" w:space="0" w:color="000000"/>
            </w:tcBorders>
            <w:vAlign w:val="center"/>
          </w:tcPr>
          <w:p w:rsidR="00505E65" w:rsidRDefault="00505E65" w:rsidP="00061B45">
            <w:pPr>
              <w:pStyle w:val="ConsPlusNormal"/>
              <w:snapToGrid w:val="0"/>
              <w:ind w:right="-70"/>
              <w:rPr>
                <w:sz w:val="28"/>
                <w:szCs w:val="28"/>
              </w:rPr>
            </w:pPr>
            <w:r>
              <w:rPr>
                <w:sz w:val="28"/>
                <w:szCs w:val="28"/>
              </w:rPr>
              <w:t>2025</w:t>
            </w:r>
          </w:p>
        </w:tc>
      </w:tr>
      <w:tr w:rsidR="00505E65" w:rsidTr="00061B45">
        <w:trPr>
          <w:trHeight w:val="223"/>
        </w:trPr>
        <w:tc>
          <w:tcPr>
            <w:tcW w:w="523" w:type="dxa"/>
            <w:tcBorders>
              <w:left w:val="single" w:sz="4" w:space="0" w:color="000000"/>
              <w:bottom w:val="single" w:sz="4" w:space="0" w:color="000000"/>
            </w:tcBorders>
          </w:tcPr>
          <w:p w:rsidR="00505E65" w:rsidRDefault="00505E65" w:rsidP="00061B45">
            <w:pPr>
              <w:autoSpaceDE w:val="0"/>
              <w:snapToGrid w:val="0"/>
              <w:jc w:val="center"/>
              <w:rPr>
                <w:szCs w:val="28"/>
              </w:rPr>
            </w:pPr>
            <w:r>
              <w:rPr>
                <w:szCs w:val="28"/>
              </w:rPr>
              <w:t>1</w:t>
            </w:r>
          </w:p>
        </w:tc>
        <w:tc>
          <w:tcPr>
            <w:tcW w:w="5883" w:type="dxa"/>
            <w:tcBorders>
              <w:left w:val="single" w:sz="4" w:space="0" w:color="000000"/>
              <w:bottom w:val="single" w:sz="4" w:space="0" w:color="000000"/>
            </w:tcBorders>
          </w:tcPr>
          <w:p w:rsidR="00505E65" w:rsidRDefault="00505E65" w:rsidP="00061B45">
            <w:pPr>
              <w:autoSpaceDE w:val="0"/>
              <w:snapToGrid w:val="0"/>
              <w:jc w:val="center"/>
              <w:rPr>
                <w:szCs w:val="28"/>
              </w:rPr>
            </w:pPr>
            <w:r>
              <w:rPr>
                <w:szCs w:val="28"/>
              </w:rPr>
              <w:t>2</w:t>
            </w:r>
          </w:p>
        </w:tc>
        <w:tc>
          <w:tcPr>
            <w:tcW w:w="1670" w:type="dxa"/>
            <w:tcBorders>
              <w:left w:val="single" w:sz="4" w:space="0" w:color="000000"/>
              <w:bottom w:val="single" w:sz="4" w:space="0" w:color="000000"/>
            </w:tcBorders>
          </w:tcPr>
          <w:p w:rsidR="00505E65" w:rsidRDefault="00505E65" w:rsidP="00061B45">
            <w:pPr>
              <w:autoSpaceDE w:val="0"/>
              <w:snapToGrid w:val="0"/>
              <w:ind w:left="-23" w:right="-58"/>
              <w:jc w:val="center"/>
              <w:rPr>
                <w:szCs w:val="28"/>
              </w:rPr>
            </w:pPr>
            <w:r>
              <w:rPr>
                <w:szCs w:val="28"/>
              </w:rPr>
              <w:t>3</w:t>
            </w:r>
          </w:p>
        </w:tc>
        <w:tc>
          <w:tcPr>
            <w:tcW w:w="1128" w:type="dxa"/>
            <w:tcBorders>
              <w:left w:val="single" w:sz="4" w:space="0" w:color="000000"/>
              <w:bottom w:val="single" w:sz="4" w:space="0" w:color="000000"/>
            </w:tcBorders>
          </w:tcPr>
          <w:p w:rsidR="00505E65" w:rsidRDefault="00505E65" w:rsidP="00061B45">
            <w:pPr>
              <w:autoSpaceDE w:val="0"/>
              <w:snapToGrid w:val="0"/>
              <w:ind w:left="-70" w:right="-104"/>
              <w:jc w:val="center"/>
              <w:rPr>
                <w:szCs w:val="28"/>
              </w:rPr>
            </w:pPr>
            <w:r>
              <w:rPr>
                <w:szCs w:val="28"/>
              </w:rPr>
              <w:t>4</w:t>
            </w:r>
          </w:p>
        </w:tc>
        <w:tc>
          <w:tcPr>
            <w:tcW w:w="1080" w:type="dxa"/>
            <w:tcBorders>
              <w:left w:val="single" w:sz="4" w:space="0" w:color="000000"/>
              <w:bottom w:val="single" w:sz="4" w:space="0" w:color="000000"/>
            </w:tcBorders>
          </w:tcPr>
          <w:p w:rsidR="00505E65" w:rsidRDefault="00505E65" w:rsidP="00061B45">
            <w:pPr>
              <w:autoSpaceDE w:val="0"/>
              <w:snapToGrid w:val="0"/>
              <w:ind w:left="-70" w:right="-70"/>
              <w:jc w:val="center"/>
              <w:rPr>
                <w:szCs w:val="28"/>
              </w:rPr>
            </w:pPr>
            <w:r>
              <w:rPr>
                <w:szCs w:val="28"/>
              </w:rPr>
              <w:t>5</w:t>
            </w:r>
          </w:p>
        </w:tc>
        <w:tc>
          <w:tcPr>
            <w:tcW w:w="1128" w:type="dxa"/>
            <w:tcBorders>
              <w:left w:val="single" w:sz="4" w:space="0" w:color="000000"/>
              <w:bottom w:val="single" w:sz="4" w:space="0" w:color="000000"/>
            </w:tcBorders>
          </w:tcPr>
          <w:p w:rsidR="00505E65" w:rsidRDefault="00505E65" w:rsidP="00061B45">
            <w:pPr>
              <w:autoSpaceDE w:val="0"/>
              <w:snapToGrid w:val="0"/>
              <w:ind w:left="-70" w:right="-70"/>
              <w:jc w:val="center"/>
              <w:rPr>
                <w:szCs w:val="28"/>
              </w:rPr>
            </w:pPr>
            <w:r>
              <w:rPr>
                <w:szCs w:val="28"/>
              </w:rPr>
              <w:t>6</w:t>
            </w:r>
          </w:p>
        </w:tc>
        <w:tc>
          <w:tcPr>
            <w:tcW w:w="1056" w:type="dxa"/>
            <w:tcBorders>
              <w:left w:val="single" w:sz="4" w:space="0" w:color="000000"/>
              <w:bottom w:val="single" w:sz="4" w:space="0" w:color="000000"/>
            </w:tcBorders>
          </w:tcPr>
          <w:p w:rsidR="00505E65" w:rsidRDefault="00505E65" w:rsidP="00061B45">
            <w:pPr>
              <w:autoSpaceDE w:val="0"/>
              <w:snapToGrid w:val="0"/>
              <w:ind w:left="-70" w:right="-70"/>
              <w:jc w:val="center"/>
              <w:rPr>
                <w:szCs w:val="28"/>
              </w:rPr>
            </w:pPr>
            <w:r>
              <w:rPr>
                <w:szCs w:val="28"/>
              </w:rPr>
              <w:t>7</w:t>
            </w:r>
          </w:p>
        </w:tc>
        <w:tc>
          <w:tcPr>
            <w:tcW w:w="1056" w:type="dxa"/>
            <w:tcBorders>
              <w:left w:val="single" w:sz="4" w:space="0" w:color="000000"/>
              <w:bottom w:val="single" w:sz="4" w:space="0" w:color="000000"/>
            </w:tcBorders>
          </w:tcPr>
          <w:p w:rsidR="00505E65" w:rsidRDefault="00505E65" w:rsidP="00061B45">
            <w:pPr>
              <w:autoSpaceDE w:val="0"/>
              <w:snapToGrid w:val="0"/>
              <w:ind w:right="-70"/>
              <w:jc w:val="center"/>
              <w:rPr>
                <w:szCs w:val="28"/>
              </w:rPr>
            </w:pPr>
            <w:r>
              <w:rPr>
                <w:szCs w:val="28"/>
              </w:rPr>
              <w:t>8</w:t>
            </w:r>
          </w:p>
        </w:tc>
        <w:tc>
          <w:tcPr>
            <w:tcW w:w="1042" w:type="dxa"/>
            <w:tcBorders>
              <w:left w:val="single" w:sz="4" w:space="0" w:color="000000"/>
              <w:bottom w:val="single" w:sz="4" w:space="0" w:color="000000"/>
              <w:right w:val="single" w:sz="4" w:space="0" w:color="000000"/>
            </w:tcBorders>
          </w:tcPr>
          <w:p w:rsidR="00505E65" w:rsidRDefault="00505E65" w:rsidP="00061B45">
            <w:pPr>
              <w:autoSpaceDE w:val="0"/>
              <w:snapToGrid w:val="0"/>
              <w:ind w:right="-70"/>
              <w:jc w:val="center"/>
              <w:rPr>
                <w:szCs w:val="28"/>
              </w:rPr>
            </w:pPr>
            <w:r>
              <w:rPr>
                <w:szCs w:val="28"/>
              </w:rPr>
              <w:t>9</w:t>
            </w:r>
          </w:p>
        </w:tc>
      </w:tr>
      <w:tr w:rsidR="00505E65" w:rsidTr="00061B45">
        <w:trPr>
          <w:cantSplit/>
          <w:trHeight w:hRule="exact" w:val="1036"/>
        </w:trPr>
        <w:tc>
          <w:tcPr>
            <w:tcW w:w="523" w:type="dxa"/>
            <w:vMerge w:val="restart"/>
            <w:tcBorders>
              <w:left w:val="single" w:sz="4" w:space="0" w:color="000000"/>
              <w:bottom w:val="single" w:sz="4" w:space="0" w:color="000000"/>
            </w:tcBorders>
          </w:tcPr>
          <w:p w:rsidR="00505E65" w:rsidRDefault="00505E65" w:rsidP="00061B45">
            <w:pPr>
              <w:pStyle w:val="ConsPlusNormal"/>
              <w:snapToGrid w:val="0"/>
              <w:jc w:val="center"/>
              <w:rPr>
                <w:sz w:val="28"/>
                <w:szCs w:val="28"/>
              </w:rPr>
            </w:pPr>
            <w:r>
              <w:rPr>
                <w:sz w:val="28"/>
                <w:szCs w:val="28"/>
              </w:rPr>
              <w:t>1.</w:t>
            </w:r>
          </w:p>
        </w:tc>
        <w:tc>
          <w:tcPr>
            <w:tcW w:w="5883" w:type="dxa"/>
            <w:tcBorders>
              <w:left w:val="single" w:sz="4" w:space="0" w:color="000000"/>
              <w:bottom w:val="single" w:sz="4" w:space="0" w:color="000000"/>
            </w:tcBorders>
          </w:tcPr>
          <w:p w:rsidR="00505E65" w:rsidRPr="00CF3F6E" w:rsidRDefault="00505E65" w:rsidP="00061B45">
            <w:pPr>
              <w:pStyle w:val="ConsPlusNormal"/>
              <w:snapToGrid w:val="0"/>
              <w:ind w:right="-70"/>
              <w:rPr>
                <w:sz w:val="28"/>
                <w:szCs w:val="28"/>
              </w:rPr>
            </w:pPr>
            <w:r w:rsidRPr="00CF3F6E">
              <w:rPr>
                <w:sz w:val="28"/>
                <w:szCs w:val="28"/>
              </w:rPr>
              <w:t>Организация пешеходных коммуникаций, в том числе тротуаров, алл</w:t>
            </w:r>
            <w:r w:rsidR="00283F98">
              <w:rPr>
                <w:sz w:val="28"/>
                <w:szCs w:val="28"/>
              </w:rPr>
              <w:t>ей, дорожек, тропинок д. Сельский Рогачик</w:t>
            </w:r>
          </w:p>
        </w:tc>
        <w:tc>
          <w:tcPr>
            <w:tcW w:w="1670" w:type="dxa"/>
            <w:tcBorders>
              <w:left w:val="single" w:sz="4" w:space="0" w:color="000000"/>
              <w:bottom w:val="single" w:sz="4" w:space="0" w:color="000000"/>
            </w:tcBorders>
          </w:tcPr>
          <w:p w:rsidR="00505E65" w:rsidRPr="00CF3F6E" w:rsidRDefault="00061B45" w:rsidP="00061B45">
            <w:pPr>
              <w:pStyle w:val="ConsPlusNormal"/>
              <w:snapToGrid w:val="0"/>
              <w:ind w:left="-70" w:right="-70"/>
              <w:jc w:val="center"/>
              <w:rPr>
                <w:sz w:val="28"/>
                <w:szCs w:val="28"/>
              </w:rPr>
            </w:pPr>
            <w:r>
              <w:rPr>
                <w:sz w:val="28"/>
                <w:szCs w:val="28"/>
              </w:rPr>
              <w:t>929,222</w:t>
            </w:r>
          </w:p>
        </w:tc>
        <w:tc>
          <w:tcPr>
            <w:tcW w:w="1128" w:type="dxa"/>
            <w:tcBorders>
              <w:left w:val="single" w:sz="4" w:space="0" w:color="000000"/>
              <w:bottom w:val="single" w:sz="4" w:space="0" w:color="000000"/>
            </w:tcBorders>
          </w:tcPr>
          <w:p w:rsidR="00505E65" w:rsidRPr="00CF3F6E" w:rsidRDefault="00C1590F" w:rsidP="00061B45">
            <w:pPr>
              <w:pStyle w:val="ConsPlusNormal"/>
              <w:snapToGrid w:val="0"/>
              <w:ind w:left="-70" w:right="-70"/>
              <w:jc w:val="center"/>
              <w:rPr>
                <w:sz w:val="28"/>
                <w:szCs w:val="28"/>
              </w:rPr>
            </w:pPr>
            <w:r>
              <w:rPr>
                <w:sz w:val="28"/>
                <w:szCs w:val="28"/>
              </w:rPr>
              <w:t>929,222</w:t>
            </w:r>
          </w:p>
        </w:tc>
        <w:tc>
          <w:tcPr>
            <w:tcW w:w="1080"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128"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42" w:type="dxa"/>
            <w:tcBorders>
              <w:left w:val="single" w:sz="4" w:space="0" w:color="000000"/>
              <w:bottom w:val="single" w:sz="4" w:space="0" w:color="000000"/>
              <w:right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r>
      <w:tr w:rsidR="00505E65" w:rsidTr="00061B45">
        <w:trPr>
          <w:cantSplit/>
          <w:trHeight w:hRule="exact" w:val="413"/>
        </w:trPr>
        <w:tc>
          <w:tcPr>
            <w:tcW w:w="523" w:type="dxa"/>
            <w:vMerge/>
            <w:tcBorders>
              <w:left w:val="single" w:sz="4" w:space="0" w:color="000000"/>
              <w:bottom w:val="single" w:sz="4" w:space="0" w:color="000000"/>
            </w:tcBorders>
          </w:tcPr>
          <w:p w:rsidR="00505E65" w:rsidRDefault="00505E65" w:rsidP="00061B45"/>
        </w:tc>
        <w:tc>
          <w:tcPr>
            <w:tcW w:w="5883" w:type="dxa"/>
            <w:tcBorders>
              <w:left w:val="single" w:sz="4" w:space="0" w:color="000000"/>
            </w:tcBorders>
          </w:tcPr>
          <w:p w:rsidR="00505E65" w:rsidRDefault="00505E65" w:rsidP="00061B45">
            <w:pPr>
              <w:pStyle w:val="ConsPlusNormal"/>
              <w:snapToGrid w:val="0"/>
              <w:rPr>
                <w:sz w:val="28"/>
                <w:szCs w:val="28"/>
              </w:rPr>
            </w:pPr>
            <w:r>
              <w:rPr>
                <w:sz w:val="28"/>
                <w:szCs w:val="28"/>
              </w:rPr>
              <w:t xml:space="preserve">в том числе по бюджетам:           </w:t>
            </w:r>
          </w:p>
        </w:tc>
        <w:tc>
          <w:tcPr>
            <w:tcW w:w="1670" w:type="dxa"/>
            <w:tcBorders>
              <w:left w:val="single" w:sz="4" w:space="0" w:color="000000"/>
            </w:tcBorders>
          </w:tcPr>
          <w:p w:rsidR="00505E65" w:rsidRPr="00CF3F6E" w:rsidRDefault="00061B45" w:rsidP="00061B45">
            <w:pPr>
              <w:pStyle w:val="ConsPlusNormal"/>
              <w:snapToGrid w:val="0"/>
              <w:ind w:left="-70" w:right="-70"/>
              <w:jc w:val="center"/>
              <w:rPr>
                <w:sz w:val="28"/>
                <w:szCs w:val="28"/>
              </w:rPr>
            </w:pPr>
            <w:r>
              <w:rPr>
                <w:sz w:val="28"/>
                <w:szCs w:val="28"/>
              </w:rPr>
              <w:t>650,457</w:t>
            </w:r>
          </w:p>
        </w:tc>
        <w:tc>
          <w:tcPr>
            <w:tcW w:w="1128" w:type="dxa"/>
            <w:tcBorders>
              <w:left w:val="single" w:sz="4" w:space="0" w:color="000000"/>
            </w:tcBorders>
          </w:tcPr>
          <w:p w:rsidR="00505E65" w:rsidRPr="00CF3F6E" w:rsidRDefault="00C1590F" w:rsidP="00061B45">
            <w:pPr>
              <w:pStyle w:val="ConsPlusNormal"/>
              <w:snapToGrid w:val="0"/>
              <w:ind w:left="-70" w:right="-70"/>
              <w:jc w:val="center"/>
              <w:rPr>
                <w:sz w:val="28"/>
                <w:szCs w:val="28"/>
              </w:rPr>
            </w:pPr>
            <w:r>
              <w:rPr>
                <w:sz w:val="28"/>
                <w:szCs w:val="28"/>
              </w:rPr>
              <w:t>650,457</w:t>
            </w:r>
          </w:p>
        </w:tc>
        <w:tc>
          <w:tcPr>
            <w:tcW w:w="1080" w:type="dxa"/>
            <w:tcBorders>
              <w:left w:val="single" w:sz="4" w:space="0" w:color="000000"/>
            </w:tcBorders>
          </w:tcPr>
          <w:p w:rsidR="00505E65" w:rsidRDefault="00505E65" w:rsidP="00061B45">
            <w:pPr>
              <w:pStyle w:val="ConsPlusNormal"/>
              <w:snapToGrid w:val="0"/>
              <w:ind w:left="-70" w:right="-70"/>
              <w:jc w:val="center"/>
              <w:rPr>
                <w:sz w:val="28"/>
                <w:szCs w:val="28"/>
              </w:rPr>
            </w:pPr>
          </w:p>
        </w:tc>
        <w:tc>
          <w:tcPr>
            <w:tcW w:w="1128" w:type="dxa"/>
            <w:tcBorders>
              <w:left w:val="single" w:sz="4" w:space="0" w:color="000000"/>
            </w:tcBorders>
          </w:tcPr>
          <w:p w:rsidR="00505E65" w:rsidRDefault="00505E65" w:rsidP="00061B45">
            <w:pPr>
              <w:pStyle w:val="ConsPlusNormal"/>
              <w:snapToGrid w:val="0"/>
              <w:ind w:left="-70" w:right="-70"/>
              <w:jc w:val="center"/>
              <w:rPr>
                <w:sz w:val="28"/>
                <w:szCs w:val="28"/>
              </w:rPr>
            </w:pPr>
          </w:p>
        </w:tc>
        <w:tc>
          <w:tcPr>
            <w:tcW w:w="1056" w:type="dxa"/>
            <w:tcBorders>
              <w:left w:val="single" w:sz="4" w:space="0" w:color="000000"/>
            </w:tcBorders>
          </w:tcPr>
          <w:p w:rsidR="00505E65" w:rsidRDefault="00505E65" w:rsidP="00061B45">
            <w:pPr>
              <w:pStyle w:val="ConsPlusNormal"/>
              <w:snapToGrid w:val="0"/>
              <w:ind w:left="-70" w:right="-70"/>
              <w:jc w:val="center"/>
              <w:rPr>
                <w:sz w:val="28"/>
                <w:szCs w:val="28"/>
              </w:rPr>
            </w:pPr>
          </w:p>
        </w:tc>
        <w:tc>
          <w:tcPr>
            <w:tcW w:w="1056" w:type="dxa"/>
            <w:tcBorders>
              <w:left w:val="single" w:sz="4" w:space="0" w:color="000000"/>
            </w:tcBorders>
          </w:tcPr>
          <w:p w:rsidR="00505E65" w:rsidRDefault="00505E65" w:rsidP="00061B45">
            <w:pPr>
              <w:pStyle w:val="ConsPlusNormal"/>
              <w:snapToGrid w:val="0"/>
              <w:ind w:left="-70" w:right="-70"/>
              <w:jc w:val="center"/>
              <w:rPr>
                <w:sz w:val="28"/>
                <w:szCs w:val="28"/>
              </w:rPr>
            </w:pPr>
          </w:p>
        </w:tc>
        <w:tc>
          <w:tcPr>
            <w:tcW w:w="1042" w:type="dxa"/>
            <w:tcBorders>
              <w:left w:val="single" w:sz="4" w:space="0" w:color="000000"/>
              <w:right w:val="single" w:sz="4" w:space="0" w:color="000000"/>
            </w:tcBorders>
          </w:tcPr>
          <w:p w:rsidR="00505E65" w:rsidRDefault="00505E65" w:rsidP="00061B45">
            <w:pPr>
              <w:pStyle w:val="ConsPlusNormal"/>
              <w:snapToGrid w:val="0"/>
              <w:ind w:left="-70" w:right="-70"/>
              <w:jc w:val="center"/>
              <w:rPr>
                <w:sz w:val="28"/>
                <w:szCs w:val="28"/>
              </w:rPr>
            </w:pPr>
          </w:p>
        </w:tc>
      </w:tr>
      <w:tr w:rsidR="00505E65" w:rsidTr="00061B45">
        <w:trPr>
          <w:cantSplit/>
          <w:trHeight w:hRule="exact" w:val="403"/>
        </w:trPr>
        <w:tc>
          <w:tcPr>
            <w:tcW w:w="523" w:type="dxa"/>
            <w:vMerge/>
            <w:tcBorders>
              <w:left w:val="single" w:sz="4" w:space="0" w:color="000000"/>
              <w:bottom w:val="single" w:sz="4" w:space="0" w:color="000000"/>
            </w:tcBorders>
          </w:tcPr>
          <w:p w:rsidR="00505E65" w:rsidRDefault="00505E65" w:rsidP="00061B45"/>
        </w:tc>
        <w:tc>
          <w:tcPr>
            <w:tcW w:w="5883" w:type="dxa"/>
            <w:tcBorders>
              <w:left w:val="single" w:sz="4" w:space="0" w:color="000000"/>
              <w:bottom w:val="single" w:sz="4" w:space="0" w:color="000000"/>
            </w:tcBorders>
          </w:tcPr>
          <w:p w:rsidR="00505E65" w:rsidRDefault="00505E65" w:rsidP="00061B45">
            <w:pPr>
              <w:pStyle w:val="ConsPlusNormal"/>
              <w:snapToGrid w:val="0"/>
              <w:ind w:left="901"/>
              <w:rPr>
                <w:sz w:val="28"/>
                <w:szCs w:val="28"/>
              </w:rPr>
            </w:pPr>
            <w:r>
              <w:rPr>
                <w:sz w:val="28"/>
                <w:szCs w:val="28"/>
              </w:rPr>
              <w:t>федеральный</w:t>
            </w:r>
          </w:p>
        </w:tc>
        <w:tc>
          <w:tcPr>
            <w:tcW w:w="1670" w:type="dxa"/>
            <w:tcBorders>
              <w:left w:val="single" w:sz="4" w:space="0" w:color="000000"/>
              <w:bottom w:val="single" w:sz="4" w:space="0" w:color="000000"/>
            </w:tcBorders>
          </w:tcPr>
          <w:p w:rsidR="00505E65" w:rsidRPr="00CF3F6E" w:rsidRDefault="00505E65" w:rsidP="00061B45">
            <w:pPr>
              <w:pStyle w:val="ConsPlusNormal"/>
              <w:snapToGrid w:val="0"/>
              <w:ind w:left="-70" w:right="-70"/>
              <w:jc w:val="center"/>
              <w:rPr>
                <w:sz w:val="28"/>
                <w:szCs w:val="28"/>
              </w:rPr>
            </w:pPr>
          </w:p>
        </w:tc>
        <w:tc>
          <w:tcPr>
            <w:tcW w:w="1128" w:type="dxa"/>
            <w:tcBorders>
              <w:left w:val="single" w:sz="4" w:space="0" w:color="000000"/>
              <w:bottom w:val="single" w:sz="4" w:space="0" w:color="000000"/>
            </w:tcBorders>
          </w:tcPr>
          <w:p w:rsidR="00505E65" w:rsidRPr="00CF3F6E" w:rsidRDefault="00505E65" w:rsidP="00061B45">
            <w:pPr>
              <w:pStyle w:val="ConsPlusNormal"/>
              <w:snapToGrid w:val="0"/>
              <w:ind w:left="-70" w:right="-104"/>
              <w:jc w:val="center"/>
              <w:rPr>
                <w:sz w:val="28"/>
                <w:szCs w:val="28"/>
              </w:rPr>
            </w:pPr>
          </w:p>
        </w:tc>
        <w:tc>
          <w:tcPr>
            <w:tcW w:w="1080"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128"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42" w:type="dxa"/>
            <w:tcBorders>
              <w:left w:val="single" w:sz="4" w:space="0" w:color="000000"/>
              <w:bottom w:val="single" w:sz="4" w:space="0" w:color="000000"/>
              <w:right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r>
      <w:tr w:rsidR="00505E65" w:rsidTr="00061B45">
        <w:trPr>
          <w:cantSplit/>
          <w:trHeight w:hRule="exact" w:val="413"/>
        </w:trPr>
        <w:tc>
          <w:tcPr>
            <w:tcW w:w="523" w:type="dxa"/>
            <w:vMerge/>
            <w:tcBorders>
              <w:left w:val="single" w:sz="4" w:space="0" w:color="000000"/>
              <w:bottom w:val="single" w:sz="4" w:space="0" w:color="000000"/>
            </w:tcBorders>
          </w:tcPr>
          <w:p w:rsidR="00505E65" w:rsidRDefault="00505E65" w:rsidP="00061B45"/>
        </w:tc>
        <w:tc>
          <w:tcPr>
            <w:tcW w:w="5883" w:type="dxa"/>
            <w:tcBorders>
              <w:left w:val="single" w:sz="4" w:space="0" w:color="000000"/>
              <w:bottom w:val="single" w:sz="4" w:space="0" w:color="000000"/>
            </w:tcBorders>
          </w:tcPr>
          <w:p w:rsidR="00505E65" w:rsidRDefault="00505E65" w:rsidP="00061B45">
            <w:pPr>
              <w:pStyle w:val="ConsPlusNormal"/>
              <w:snapToGrid w:val="0"/>
              <w:ind w:left="901"/>
              <w:rPr>
                <w:sz w:val="28"/>
                <w:szCs w:val="28"/>
              </w:rPr>
            </w:pPr>
            <w:r>
              <w:rPr>
                <w:sz w:val="28"/>
                <w:szCs w:val="28"/>
              </w:rPr>
              <w:t>областной</w:t>
            </w:r>
          </w:p>
        </w:tc>
        <w:tc>
          <w:tcPr>
            <w:tcW w:w="1670" w:type="dxa"/>
            <w:tcBorders>
              <w:left w:val="single" w:sz="4" w:space="0" w:color="000000"/>
              <w:bottom w:val="single" w:sz="4" w:space="0" w:color="000000"/>
            </w:tcBorders>
          </w:tcPr>
          <w:p w:rsidR="00505E65" w:rsidRPr="00CF3F6E" w:rsidRDefault="00505E65" w:rsidP="00061B45">
            <w:pPr>
              <w:pStyle w:val="ConsPlusNormal"/>
              <w:snapToGrid w:val="0"/>
              <w:ind w:left="-70" w:right="-70"/>
              <w:jc w:val="center"/>
              <w:rPr>
                <w:sz w:val="28"/>
                <w:szCs w:val="28"/>
              </w:rPr>
            </w:pPr>
            <w:r w:rsidRPr="00CF3F6E">
              <w:rPr>
                <w:sz w:val="28"/>
                <w:szCs w:val="28"/>
              </w:rPr>
              <w:t>-</w:t>
            </w:r>
          </w:p>
        </w:tc>
        <w:tc>
          <w:tcPr>
            <w:tcW w:w="1128" w:type="dxa"/>
            <w:tcBorders>
              <w:left w:val="single" w:sz="4" w:space="0" w:color="000000"/>
              <w:bottom w:val="single" w:sz="4" w:space="0" w:color="000000"/>
            </w:tcBorders>
          </w:tcPr>
          <w:p w:rsidR="00505E65" w:rsidRPr="00CF3F6E" w:rsidRDefault="00505E65" w:rsidP="00061B45">
            <w:pPr>
              <w:pStyle w:val="ConsPlusNormal"/>
              <w:snapToGrid w:val="0"/>
              <w:ind w:left="-70" w:right="-104"/>
              <w:jc w:val="center"/>
              <w:rPr>
                <w:sz w:val="28"/>
                <w:szCs w:val="28"/>
              </w:rPr>
            </w:pPr>
            <w:r w:rsidRPr="00CF3F6E">
              <w:rPr>
                <w:sz w:val="28"/>
                <w:szCs w:val="28"/>
              </w:rPr>
              <w:t>-</w:t>
            </w:r>
          </w:p>
        </w:tc>
        <w:tc>
          <w:tcPr>
            <w:tcW w:w="1080"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128"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42" w:type="dxa"/>
            <w:tcBorders>
              <w:left w:val="single" w:sz="4" w:space="0" w:color="000000"/>
              <w:bottom w:val="single" w:sz="4" w:space="0" w:color="000000"/>
              <w:right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r>
      <w:tr w:rsidR="00505E65" w:rsidTr="00061B45">
        <w:trPr>
          <w:cantSplit/>
          <w:trHeight w:hRule="exact" w:val="413"/>
        </w:trPr>
        <w:tc>
          <w:tcPr>
            <w:tcW w:w="523" w:type="dxa"/>
            <w:vMerge/>
            <w:tcBorders>
              <w:left w:val="single" w:sz="4" w:space="0" w:color="000000"/>
              <w:bottom w:val="single" w:sz="4" w:space="0" w:color="000000"/>
            </w:tcBorders>
          </w:tcPr>
          <w:p w:rsidR="00505E65" w:rsidRDefault="00505E65" w:rsidP="00061B45"/>
        </w:tc>
        <w:tc>
          <w:tcPr>
            <w:tcW w:w="5883" w:type="dxa"/>
            <w:tcBorders>
              <w:left w:val="single" w:sz="4" w:space="0" w:color="000000"/>
              <w:bottom w:val="single" w:sz="4" w:space="0" w:color="000000"/>
            </w:tcBorders>
          </w:tcPr>
          <w:p w:rsidR="00505E65" w:rsidRDefault="00505E65" w:rsidP="00061B45">
            <w:pPr>
              <w:pStyle w:val="ConsPlusNormal"/>
              <w:snapToGrid w:val="0"/>
              <w:ind w:left="901"/>
              <w:rPr>
                <w:sz w:val="28"/>
                <w:szCs w:val="28"/>
              </w:rPr>
            </w:pPr>
            <w:r>
              <w:rPr>
                <w:sz w:val="28"/>
                <w:szCs w:val="28"/>
              </w:rPr>
              <w:t>местный</w:t>
            </w:r>
          </w:p>
        </w:tc>
        <w:tc>
          <w:tcPr>
            <w:tcW w:w="1670" w:type="dxa"/>
            <w:tcBorders>
              <w:left w:val="single" w:sz="4" w:space="0" w:color="000000"/>
              <w:bottom w:val="single" w:sz="4" w:space="0" w:color="000000"/>
            </w:tcBorders>
          </w:tcPr>
          <w:p w:rsidR="00505E65" w:rsidRPr="00CF3F6E" w:rsidRDefault="00061B45" w:rsidP="00061B45">
            <w:pPr>
              <w:pStyle w:val="ConsPlusNormal"/>
              <w:snapToGrid w:val="0"/>
              <w:ind w:left="-70" w:right="-70"/>
              <w:jc w:val="center"/>
              <w:rPr>
                <w:sz w:val="28"/>
                <w:szCs w:val="28"/>
              </w:rPr>
            </w:pPr>
            <w:r>
              <w:rPr>
                <w:sz w:val="28"/>
                <w:szCs w:val="28"/>
              </w:rPr>
              <w:t>92,922</w:t>
            </w:r>
          </w:p>
        </w:tc>
        <w:tc>
          <w:tcPr>
            <w:tcW w:w="1128" w:type="dxa"/>
            <w:tcBorders>
              <w:left w:val="single" w:sz="4" w:space="0" w:color="000000"/>
              <w:bottom w:val="single" w:sz="4" w:space="0" w:color="000000"/>
            </w:tcBorders>
          </w:tcPr>
          <w:p w:rsidR="00505E65" w:rsidRPr="00CF3F6E" w:rsidRDefault="00C1590F" w:rsidP="00061B45">
            <w:pPr>
              <w:pStyle w:val="ConsPlusNormal"/>
              <w:snapToGrid w:val="0"/>
              <w:ind w:left="-70" w:right="-70"/>
              <w:jc w:val="center"/>
              <w:rPr>
                <w:sz w:val="28"/>
                <w:szCs w:val="28"/>
              </w:rPr>
            </w:pPr>
            <w:r>
              <w:rPr>
                <w:sz w:val="28"/>
                <w:szCs w:val="28"/>
              </w:rPr>
              <w:t>92,922</w:t>
            </w:r>
          </w:p>
        </w:tc>
        <w:tc>
          <w:tcPr>
            <w:tcW w:w="1080"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128"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42" w:type="dxa"/>
            <w:tcBorders>
              <w:left w:val="single" w:sz="4" w:space="0" w:color="000000"/>
              <w:bottom w:val="single" w:sz="4" w:space="0" w:color="000000"/>
              <w:right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r>
      <w:tr w:rsidR="00505E65" w:rsidTr="00061B45">
        <w:trPr>
          <w:cantSplit/>
        </w:trPr>
        <w:tc>
          <w:tcPr>
            <w:tcW w:w="523" w:type="dxa"/>
            <w:vMerge/>
            <w:tcBorders>
              <w:left w:val="single" w:sz="4" w:space="0" w:color="000000"/>
              <w:bottom w:val="single" w:sz="4" w:space="0" w:color="000000"/>
            </w:tcBorders>
          </w:tcPr>
          <w:p w:rsidR="00505E65" w:rsidRDefault="00505E65" w:rsidP="00061B45"/>
        </w:tc>
        <w:tc>
          <w:tcPr>
            <w:tcW w:w="5883" w:type="dxa"/>
            <w:tcBorders>
              <w:left w:val="single" w:sz="4" w:space="0" w:color="000000"/>
              <w:bottom w:val="single" w:sz="4" w:space="0" w:color="000000"/>
            </w:tcBorders>
          </w:tcPr>
          <w:p w:rsidR="00505E65" w:rsidRDefault="00505E65" w:rsidP="00061B45">
            <w:pPr>
              <w:pStyle w:val="ConsPlusNormal"/>
              <w:snapToGrid w:val="0"/>
              <w:ind w:left="901"/>
              <w:rPr>
                <w:sz w:val="28"/>
                <w:szCs w:val="28"/>
              </w:rPr>
            </w:pPr>
            <w:r>
              <w:rPr>
                <w:sz w:val="28"/>
                <w:szCs w:val="28"/>
              </w:rPr>
              <w:t xml:space="preserve">внебюджетные источники              </w:t>
            </w:r>
          </w:p>
        </w:tc>
        <w:tc>
          <w:tcPr>
            <w:tcW w:w="1670" w:type="dxa"/>
            <w:tcBorders>
              <w:left w:val="single" w:sz="4" w:space="0" w:color="000000"/>
              <w:bottom w:val="single" w:sz="4" w:space="0" w:color="000000"/>
            </w:tcBorders>
          </w:tcPr>
          <w:p w:rsidR="00505E65" w:rsidRPr="00CF3F6E" w:rsidRDefault="00061B45" w:rsidP="00061B45">
            <w:pPr>
              <w:pStyle w:val="ConsPlusNormal"/>
              <w:snapToGrid w:val="0"/>
              <w:ind w:left="-70" w:right="-70"/>
              <w:jc w:val="center"/>
              <w:rPr>
                <w:sz w:val="28"/>
                <w:szCs w:val="28"/>
              </w:rPr>
            </w:pPr>
            <w:r>
              <w:rPr>
                <w:sz w:val="28"/>
                <w:szCs w:val="28"/>
              </w:rPr>
              <w:t>185,843</w:t>
            </w:r>
          </w:p>
        </w:tc>
        <w:tc>
          <w:tcPr>
            <w:tcW w:w="1128" w:type="dxa"/>
            <w:tcBorders>
              <w:left w:val="single" w:sz="4" w:space="0" w:color="000000"/>
              <w:bottom w:val="single" w:sz="4" w:space="0" w:color="000000"/>
            </w:tcBorders>
          </w:tcPr>
          <w:p w:rsidR="00505E65" w:rsidRPr="00CF3F6E" w:rsidRDefault="00061B45" w:rsidP="00061B45">
            <w:pPr>
              <w:pStyle w:val="ConsPlusNormal"/>
              <w:snapToGrid w:val="0"/>
              <w:ind w:left="-70" w:right="-70"/>
              <w:jc w:val="center"/>
              <w:rPr>
                <w:sz w:val="28"/>
                <w:szCs w:val="28"/>
              </w:rPr>
            </w:pPr>
            <w:r>
              <w:rPr>
                <w:sz w:val="28"/>
                <w:szCs w:val="28"/>
              </w:rPr>
              <w:t>185,843</w:t>
            </w:r>
          </w:p>
        </w:tc>
        <w:tc>
          <w:tcPr>
            <w:tcW w:w="1080"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128"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56" w:type="dxa"/>
            <w:tcBorders>
              <w:left w:val="single" w:sz="4" w:space="0" w:color="000000"/>
              <w:bottom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c>
          <w:tcPr>
            <w:tcW w:w="1042" w:type="dxa"/>
            <w:tcBorders>
              <w:left w:val="single" w:sz="4" w:space="0" w:color="000000"/>
              <w:bottom w:val="single" w:sz="4" w:space="0" w:color="000000"/>
              <w:right w:val="single" w:sz="4" w:space="0" w:color="000000"/>
            </w:tcBorders>
          </w:tcPr>
          <w:p w:rsidR="00505E65" w:rsidRDefault="00505E65" w:rsidP="00061B45">
            <w:pPr>
              <w:pStyle w:val="ConsPlusNormal"/>
              <w:snapToGrid w:val="0"/>
              <w:ind w:left="-70" w:right="-70"/>
              <w:jc w:val="center"/>
              <w:rPr>
                <w:sz w:val="28"/>
                <w:szCs w:val="28"/>
              </w:rPr>
            </w:pPr>
            <w:r>
              <w:rPr>
                <w:sz w:val="28"/>
                <w:szCs w:val="28"/>
              </w:rPr>
              <w:t>-</w:t>
            </w:r>
          </w:p>
        </w:tc>
      </w:tr>
    </w:tbl>
    <w:p w:rsidR="00505E65" w:rsidRDefault="00505E65" w:rsidP="00505E65">
      <w:pPr>
        <w:pStyle w:val="ConsPlusNormal"/>
        <w:rPr>
          <w:sz w:val="28"/>
          <w:szCs w:val="28"/>
        </w:rPr>
        <w:sectPr w:rsidR="00505E65" w:rsidSect="00061B45">
          <w:headerReference w:type="default" r:id="rId14"/>
          <w:footerReference w:type="default" r:id="rId15"/>
          <w:footnotePr>
            <w:pos w:val="beneathText"/>
          </w:footnotePr>
          <w:pgSz w:w="16837" w:h="11905" w:orient="landscape"/>
          <w:pgMar w:top="1559" w:right="765" w:bottom="539" w:left="1077" w:header="709" w:footer="709" w:gutter="0"/>
          <w:cols w:space="720"/>
          <w:docGrid w:linePitch="360"/>
        </w:sectPr>
      </w:pPr>
    </w:p>
    <w:p w:rsidR="00505E65" w:rsidRDefault="00505E65" w:rsidP="00505E65">
      <w:pPr>
        <w:pStyle w:val="ConsPlusNormal"/>
        <w:ind w:left="5954"/>
        <w:jc w:val="center"/>
        <w:rPr>
          <w:sz w:val="28"/>
          <w:szCs w:val="28"/>
        </w:rPr>
      </w:pPr>
    </w:p>
    <w:p w:rsidR="00505E65" w:rsidRDefault="00505E65" w:rsidP="00505E65">
      <w:pPr>
        <w:pStyle w:val="ConsPlusNormal"/>
        <w:ind w:left="5954"/>
        <w:jc w:val="center"/>
        <w:rPr>
          <w:sz w:val="28"/>
          <w:szCs w:val="28"/>
        </w:rPr>
      </w:pPr>
      <w:r>
        <w:rPr>
          <w:sz w:val="28"/>
          <w:szCs w:val="28"/>
        </w:rPr>
        <w:t xml:space="preserve">Приложение № 3 к Программе </w:t>
      </w:r>
    </w:p>
    <w:p w:rsidR="00505E65" w:rsidRDefault="00505E65" w:rsidP="00505E65">
      <w:pPr>
        <w:pStyle w:val="ConsPlusNormal"/>
        <w:ind w:left="6521"/>
        <w:jc w:val="center"/>
        <w:rPr>
          <w:sz w:val="28"/>
          <w:szCs w:val="28"/>
        </w:rPr>
      </w:pPr>
    </w:p>
    <w:p w:rsidR="00505E65" w:rsidRDefault="00505E65" w:rsidP="00505E65">
      <w:pPr>
        <w:autoSpaceDE w:val="0"/>
        <w:jc w:val="center"/>
        <w:rPr>
          <w:szCs w:val="28"/>
        </w:rPr>
      </w:pPr>
    </w:p>
    <w:p w:rsidR="00505E65" w:rsidRDefault="00505E65" w:rsidP="00505E65">
      <w:pPr>
        <w:autoSpaceDE w:val="0"/>
        <w:jc w:val="center"/>
        <w:rPr>
          <w:szCs w:val="28"/>
        </w:rPr>
      </w:pPr>
      <w:r>
        <w:rPr>
          <w:szCs w:val="28"/>
        </w:rPr>
        <w:t>ОСНОВНЫЕ ЦЕЛЕВЫЕ ИНДИКАТОРЫ, ЗАДАЧИ И</w:t>
      </w:r>
    </w:p>
    <w:p w:rsidR="00505E65" w:rsidRDefault="00505E65" w:rsidP="00505E65">
      <w:pPr>
        <w:autoSpaceDE w:val="0"/>
        <w:jc w:val="center"/>
        <w:rPr>
          <w:szCs w:val="28"/>
        </w:rPr>
      </w:pPr>
      <w:r>
        <w:rPr>
          <w:szCs w:val="28"/>
        </w:rPr>
        <w:t xml:space="preserve">ПОКАЗАТЕЛИ ПРОГРАММЫ </w:t>
      </w:r>
    </w:p>
    <w:p w:rsidR="00505E65" w:rsidRDefault="00505E65" w:rsidP="00505E65">
      <w:pPr>
        <w:autoSpaceDE w:val="0"/>
        <w:jc w:val="center"/>
        <w:rPr>
          <w:szCs w:val="28"/>
        </w:rPr>
      </w:pPr>
    </w:p>
    <w:tbl>
      <w:tblPr>
        <w:tblW w:w="10055" w:type="dxa"/>
        <w:tblInd w:w="-75" w:type="dxa"/>
        <w:tblLayout w:type="fixed"/>
        <w:tblCellMar>
          <w:left w:w="70" w:type="dxa"/>
          <w:right w:w="70" w:type="dxa"/>
        </w:tblCellMar>
        <w:tblLook w:val="0000"/>
      </w:tblPr>
      <w:tblGrid>
        <w:gridCol w:w="3560"/>
        <w:gridCol w:w="942"/>
        <w:gridCol w:w="840"/>
        <w:gridCol w:w="816"/>
        <w:gridCol w:w="24"/>
        <w:gridCol w:w="768"/>
        <w:gridCol w:w="24"/>
        <w:gridCol w:w="735"/>
        <w:gridCol w:w="9"/>
        <w:gridCol w:w="767"/>
        <w:gridCol w:w="744"/>
        <w:gridCol w:w="48"/>
        <w:gridCol w:w="778"/>
      </w:tblGrid>
      <w:tr w:rsidR="00505E65" w:rsidTr="00061B45">
        <w:trPr>
          <w:cantSplit/>
          <w:trHeight w:hRule="exact" w:val="486"/>
        </w:trPr>
        <w:tc>
          <w:tcPr>
            <w:tcW w:w="3560" w:type="dxa"/>
            <w:vMerge w:val="restart"/>
            <w:tcBorders>
              <w:top w:val="single" w:sz="4" w:space="0" w:color="000000"/>
              <w:left w:val="single" w:sz="4" w:space="0" w:color="000000"/>
              <w:bottom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 показателей</w:t>
            </w:r>
          </w:p>
        </w:tc>
        <w:tc>
          <w:tcPr>
            <w:tcW w:w="942" w:type="dxa"/>
            <w:vMerge w:val="restart"/>
            <w:tcBorders>
              <w:top w:val="single" w:sz="4" w:space="0" w:color="000000"/>
              <w:left w:val="single" w:sz="4" w:space="0" w:color="000000"/>
              <w:bottom w:val="single" w:sz="4" w:space="0" w:color="000000"/>
            </w:tcBorders>
          </w:tcPr>
          <w:p w:rsidR="00505E65" w:rsidRDefault="00505E65" w:rsidP="00061B45">
            <w:pPr>
              <w:pStyle w:val="ConsPlusCell"/>
              <w:widowControl/>
              <w:snapToGrid w:val="0"/>
              <w:ind w:left="-3" w:right="-11"/>
              <w:jc w:val="center"/>
              <w:rPr>
                <w:rFonts w:ascii="Times New Roman" w:hAnsi="Times New Roman" w:cs="Times New Roman"/>
                <w:sz w:val="28"/>
                <w:szCs w:val="28"/>
              </w:rPr>
            </w:pPr>
            <w:r>
              <w:rPr>
                <w:rFonts w:ascii="Times New Roman" w:hAnsi="Times New Roman" w:cs="Times New Roman"/>
                <w:sz w:val="28"/>
                <w:szCs w:val="28"/>
              </w:rPr>
              <w:t xml:space="preserve">2020- 2025 годы,  </w:t>
            </w:r>
            <w:r>
              <w:rPr>
                <w:rFonts w:ascii="Times New Roman" w:hAnsi="Times New Roman" w:cs="Times New Roman"/>
                <w:sz w:val="28"/>
                <w:szCs w:val="28"/>
              </w:rPr>
              <w:br/>
              <w:t>всего</w:t>
            </w:r>
          </w:p>
        </w:tc>
        <w:tc>
          <w:tcPr>
            <w:tcW w:w="5553" w:type="dxa"/>
            <w:gridSpan w:val="11"/>
            <w:tcBorders>
              <w:top w:val="single" w:sz="4" w:space="0" w:color="000000"/>
              <w:left w:val="single" w:sz="4" w:space="0" w:color="000000"/>
              <w:bottom w:val="single" w:sz="4" w:space="0" w:color="000000"/>
              <w:right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в том числе по годам:</w:t>
            </w:r>
          </w:p>
        </w:tc>
      </w:tr>
      <w:tr w:rsidR="00505E65" w:rsidTr="00061B45">
        <w:trPr>
          <w:cantSplit/>
        </w:trPr>
        <w:tc>
          <w:tcPr>
            <w:tcW w:w="3560" w:type="dxa"/>
            <w:vMerge/>
            <w:tcBorders>
              <w:top w:val="single" w:sz="4" w:space="0" w:color="000000"/>
              <w:left w:val="single" w:sz="4" w:space="0" w:color="000000"/>
              <w:bottom w:val="single" w:sz="4" w:space="0" w:color="000000"/>
            </w:tcBorders>
          </w:tcPr>
          <w:p w:rsidR="00505E65" w:rsidRDefault="00505E65" w:rsidP="00061B45"/>
        </w:tc>
        <w:tc>
          <w:tcPr>
            <w:tcW w:w="942" w:type="dxa"/>
            <w:vMerge/>
            <w:tcBorders>
              <w:top w:val="single" w:sz="4" w:space="0" w:color="000000"/>
              <w:left w:val="single" w:sz="4" w:space="0" w:color="000000"/>
              <w:bottom w:val="single" w:sz="4" w:space="0" w:color="000000"/>
            </w:tcBorders>
          </w:tcPr>
          <w:p w:rsidR="00505E65" w:rsidRDefault="00505E65" w:rsidP="00061B45"/>
        </w:tc>
        <w:tc>
          <w:tcPr>
            <w:tcW w:w="840" w:type="dxa"/>
            <w:tcBorders>
              <w:left w:val="single" w:sz="4" w:space="0" w:color="000000"/>
              <w:bottom w:val="single" w:sz="4" w:space="0" w:color="000000"/>
            </w:tcBorders>
            <w:vAlign w:val="center"/>
          </w:tcPr>
          <w:p w:rsidR="00505E65" w:rsidRDefault="00505E65" w:rsidP="00061B45">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2020</w:t>
            </w:r>
          </w:p>
        </w:tc>
        <w:tc>
          <w:tcPr>
            <w:tcW w:w="816" w:type="dxa"/>
            <w:tcBorders>
              <w:left w:val="single" w:sz="4" w:space="0" w:color="000000"/>
              <w:bottom w:val="single" w:sz="4" w:space="0" w:color="000000"/>
            </w:tcBorders>
            <w:vAlign w:val="center"/>
          </w:tcPr>
          <w:p w:rsidR="00505E65" w:rsidRDefault="00505E65" w:rsidP="00061B45">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2021</w:t>
            </w:r>
          </w:p>
        </w:tc>
        <w:tc>
          <w:tcPr>
            <w:tcW w:w="792" w:type="dxa"/>
            <w:gridSpan w:val="2"/>
            <w:tcBorders>
              <w:left w:val="single" w:sz="4" w:space="0" w:color="000000"/>
              <w:bottom w:val="single" w:sz="4" w:space="0" w:color="000000"/>
            </w:tcBorders>
            <w:vAlign w:val="center"/>
          </w:tcPr>
          <w:p w:rsidR="00505E65" w:rsidRDefault="00505E65" w:rsidP="00061B45">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2022</w:t>
            </w:r>
          </w:p>
        </w:tc>
        <w:tc>
          <w:tcPr>
            <w:tcW w:w="768" w:type="dxa"/>
            <w:gridSpan w:val="3"/>
            <w:tcBorders>
              <w:left w:val="single" w:sz="4" w:space="0" w:color="000000"/>
              <w:bottom w:val="single" w:sz="4" w:space="0" w:color="000000"/>
            </w:tcBorders>
            <w:vAlign w:val="center"/>
          </w:tcPr>
          <w:p w:rsidR="00505E65" w:rsidRDefault="00505E65" w:rsidP="00061B45">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2023</w:t>
            </w:r>
          </w:p>
        </w:tc>
        <w:tc>
          <w:tcPr>
            <w:tcW w:w="767" w:type="dxa"/>
            <w:tcBorders>
              <w:left w:val="single" w:sz="4" w:space="0" w:color="000000"/>
              <w:bottom w:val="single" w:sz="4" w:space="0" w:color="000000"/>
            </w:tcBorders>
            <w:vAlign w:val="center"/>
          </w:tcPr>
          <w:p w:rsidR="00505E65" w:rsidRDefault="00505E65" w:rsidP="00061B45">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2024</w:t>
            </w:r>
          </w:p>
        </w:tc>
        <w:tc>
          <w:tcPr>
            <w:tcW w:w="744" w:type="dxa"/>
            <w:tcBorders>
              <w:left w:val="single" w:sz="4" w:space="0" w:color="000000"/>
              <w:bottom w:val="single" w:sz="4" w:space="0" w:color="000000"/>
            </w:tcBorders>
            <w:vAlign w:val="center"/>
          </w:tcPr>
          <w:p w:rsidR="00505E65" w:rsidRDefault="00505E65" w:rsidP="00061B45">
            <w:pPr>
              <w:pStyle w:val="ConsPlusCell"/>
              <w:widowControl/>
              <w:snapToGrid w:val="0"/>
              <w:jc w:val="center"/>
              <w:rPr>
                <w:rFonts w:ascii="Times New Roman" w:hAnsi="Times New Roman" w:cs="Times New Roman"/>
                <w:sz w:val="28"/>
                <w:szCs w:val="28"/>
              </w:rPr>
            </w:pPr>
            <w:r>
              <w:rPr>
                <w:rFonts w:ascii="Times New Roman" w:hAnsi="Times New Roman" w:cs="Times New Roman"/>
                <w:sz w:val="28"/>
                <w:szCs w:val="28"/>
              </w:rPr>
              <w:t>2025</w:t>
            </w:r>
          </w:p>
        </w:tc>
        <w:tc>
          <w:tcPr>
            <w:tcW w:w="826" w:type="dxa"/>
            <w:gridSpan w:val="2"/>
            <w:tcBorders>
              <w:left w:val="single" w:sz="4" w:space="0" w:color="000000"/>
              <w:bottom w:val="single" w:sz="4" w:space="0" w:color="000000"/>
              <w:right w:val="single" w:sz="4" w:space="0" w:color="000000"/>
            </w:tcBorders>
            <w:vAlign w:val="center"/>
          </w:tcPr>
          <w:p w:rsidR="00505E65" w:rsidRDefault="00505E65" w:rsidP="00061B45">
            <w:pPr>
              <w:pStyle w:val="ConsPlusCell"/>
              <w:widowControl/>
              <w:snapToGrid w:val="0"/>
              <w:jc w:val="center"/>
              <w:rPr>
                <w:rFonts w:ascii="Times New Roman" w:hAnsi="Times New Roman" w:cs="Times New Roman"/>
                <w:sz w:val="28"/>
                <w:szCs w:val="28"/>
              </w:rPr>
            </w:pPr>
          </w:p>
        </w:tc>
      </w:tr>
      <w:tr w:rsidR="00505E65" w:rsidTr="00061B45">
        <w:trPr>
          <w:cantSplit/>
          <w:trHeight w:val="203"/>
        </w:trPr>
        <w:tc>
          <w:tcPr>
            <w:tcW w:w="3560" w:type="dxa"/>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1</w:t>
            </w:r>
          </w:p>
        </w:tc>
        <w:tc>
          <w:tcPr>
            <w:tcW w:w="942" w:type="dxa"/>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2</w:t>
            </w:r>
          </w:p>
        </w:tc>
        <w:tc>
          <w:tcPr>
            <w:tcW w:w="840" w:type="dxa"/>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3</w:t>
            </w:r>
          </w:p>
        </w:tc>
        <w:tc>
          <w:tcPr>
            <w:tcW w:w="816" w:type="dxa"/>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4</w:t>
            </w:r>
          </w:p>
        </w:tc>
        <w:tc>
          <w:tcPr>
            <w:tcW w:w="792" w:type="dxa"/>
            <w:gridSpan w:val="2"/>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5</w:t>
            </w:r>
          </w:p>
        </w:tc>
        <w:tc>
          <w:tcPr>
            <w:tcW w:w="768" w:type="dxa"/>
            <w:gridSpan w:val="3"/>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6</w:t>
            </w:r>
          </w:p>
        </w:tc>
        <w:tc>
          <w:tcPr>
            <w:tcW w:w="767" w:type="dxa"/>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7</w:t>
            </w:r>
          </w:p>
        </w:tc>
        <w:tc>
          <w:tcPr>
            <w:tcW w:w="744" w:type="dxa"/>
            <w:tcBorders>
              <w:left w:val="single" w:sz="4" w:space="0" w:color="000000"/>
              <w:bottom w:val="single" w:sz="4" w:space="0" w:color="000000"/>
            </w:tcBorders>
            <w:vAlign w:val="center"/>
          </w:tcPr>
          <w:p w:rsidR="00505E65" w:rsidRDefault="00505E65" w:rsidP="00061B45">
            <w:pPr>
              <w:autoSpaceDE w:val="0"/>
              <w:snapToGrid w:val="0"/>
              <w:jc w:val="center"/>
              <w:rPr>
                <w:szCs w:val="28"/>
              </w:rPr>
            </w:pPr>
            <w:r>
              <w:rPr>
                <w:szCs w:val="28"/>
              </w:rPr>
              <w:t>8</w:t>
            </w:r>
          </w:p>
        </w:tc>
        <w:tc>
          <w:tcPr>
            <w:tcW w:w="826" w:type="dxa"/>
            <w:gridSpan w:val="2"/>
            <w:tcBorders>
              <w:left w:val="single" w:sz="4" w:space="0" w:color="000000"/>
              <w:bottom w:val="single" w:sz="4" w:space="0" w:color="000000"/>
              <w:right w:val="single" w:sz="4" w:space="0" w:color="000000"/>
            </w:tcBorders>
            <w:vAlign w:val="center"/>
          </w:tcPr>
          <w:p w:rsidR="00505E65" w:rsidRDefault="00505E65" w:rsidP="00061B45">
            <w:pPr>
              <w:autoSpaceDE w:val="0"/>
              <w:snapToGrid w:val="0"/>
              <w:jc w:val="center"/>
              <w:rPr>
                <w:szCs w:val="28"/>
              </w:rPr>
            </w:pPr>
          </w:p>
        </w:tc>
      </w:tr>
      <w:tr w:rsidR="00505E65" w:rsidTr="00061B45">
        <w:trPr>
          <w:cantSplit/>
          <w:trHeight w:val="2063"/>
        </w:trPr>
        <w:tc>
          <w:tcPr>
            <w:tcW w:w="10055" w:type="dxa"/>
            <w:gridSpan w:val="13"/>
            <w:tcBorders>
              <w:left w:val="single" w:sz="4" w:space="0" w:color="000000"/>
              <w:bottom w:val="single" w:sz="4" w:space="0" w:color="000000"/>
              <w:right w:val="single" w:sz="4" w:space="0" w:color="000000"/>
            </w:tcBorders>
          </w:tcPr>
          <w:p w:rsidR="00505E65" w:rsidRDefault="00505E65" w:rsidP="00061B45">
            <w:pPr>
              <w:pStyle w:val="ConsPlusNormal"/>
              <w:snapToGrid w:val="0"/>
              <w:ind w:right="-1"/>
              <w:rPr>
                <w:sz w:val="28"/>
                <w:szCs w:val="28"/>
              </w:rPr>
            </w:pPr>
            <w:r>
              <w:rPr>
                <w:sz w:val="28"/>
                <w:szCs w:val="28"/>
              </w:rPr>
              <w:t>Цели Программы:</w:t>
            </w:r>
          </w:p>
          <w:p w:rsidR="00A3093B" w:rsidRDefault="009762C0" w:rsidP="00A3093B">
            <w:pPr>
              <w:pStyle w:val="ConsPlusNormal"/>
              <w:ind w:right="-1"/>
              <w:jc w:val="both"/>
              <w:rPr>
                <w:sz w:val="28"/>
                <w:szCs w:val="28"/>
              </w:rPr>
            </w:pPr>
            <w:r>
              <w:rPr>
                <w:sz w:val="28"/>
                <w:szCs w:val="28"/>
              </w:rPr>
              <w:t>-</w:t>
            </w:r>
            <w:r w:rsidR="001D28BC">
              <w:rPr>
                <w:sz w:val="28"/>
                <w:szCs w:val="28"/>
              </w:rPr>
              <w:t>-</w:t>
            </w:r>
            <w:r w:rsidR="00A3093B">
              <w:rPr>
                <w:sz w:val="28"/>
                <w:szCs w:val="28"/>
              </w:rPr>
              <w:t xml:space="preserve"> создание комфортных условий жизнедеятельности  на территории муниципального образования «Покровский сельсовет» Черемисиновского района Курской области.</w:t>
            </w:r>
          </w:p>
          <w:p w:rsidR="00505E65" w:rsidRDefault="00505E65" w:rsidP="00061B45">
            <w:pPr>
              <w:pStyle w:val="ConsPlusNormal"/>
              <w:ind w:right="-1"/>
              <w:rPr>
                <w:sz w:val="28"/>
                <w:szCs w:val="28"/>
              </w:rPr>
            </w:pPr>
          </w:p>
        </w:tc>
      </w:tr>
      <w:tr w:rsidR="00505E65" w:rsidTr="00061B45">
        <w:trPr>
          <w:cantSplit/>
          <w:trHeight w:val="439"/>
        </w:trPr>
        <w:tc>
          <w:tcPr>
            <w:tcW w:w="10055" w:type="dxa"/>
            <w:gridSpan w:val="13"/>
            <w:tcBorders>
              <w:left w:val="single" w:sz="4" w:space="0" w:color="000000"/>
              <w:right w:val="single" w:sz="4" w:space="0" w:color="000000"/>
            </w:tcBorders>
            <w:vAlign w:val="center"/>
          </w:tcPr>
          <w:p w:rsidR="00A3093B" w:rsidRDefault="00A3093B" w:rsidP="00061B45">
            <w:pPr>
              <w:pStyle w:val="ConsPlusCell"/>
              <w:widowControl/>
              <w:snapToGrid w:val="0"/>
              <w:ind w:left="129"/>
              <w:rPr>
                <w:rFonts w:ascii="Times New Roman" w:hAnsi="Times New Roman" w:cs="Times New Roman"/>
                <w:sz w:val="28"/>
                <w:szCs w:val="28"/>
              </w:rPr>
            </w:pPr>
            <w:r>
              <w:rPr>
                <w:rFonts w:ascii="Times New Roman" w:hAnsi="Times New Roman" w:cs="Times New Roman"/>
                <w:sz w:val="28"/>
                <w:szCs w:val="28"/>
              </w:rPr>
              <w:t xml:space="preserve">Задача Программы: </w:t>
            </w:r>
          </w:p>
          <w:p w:rsidR="00505E65" w:rsidRPr="00A3093B" w:rsidRDefault="00A3093B" w:rsidP="00061B45">
            <w:pPr>
              <w:pStyle w:val="ConsPlusCell"/>
              <w:widowControl/>
              <w:snapToGrid w:val="0"/>
              <w:ind w:left="129"/>
              <w:rPr>
                <w:rFonts w:ascii="Times New Roman" w:hAnsi="Times New Roman" w:cs="Times New Roman"/>
                <w:sz w:val="28"/>
                <w:szCs w:val="28"/>
              </w:rPr>
            </w:pPr>
            <w:r>
              <w:rPr>
                <w:rFonts w:ascii="Times New Roman" w:hAnsi="Times New Roman" w:cs="Times New Roman"/>
                <w:sz w:val="28"/>
                <w:szCs w:val="28"/>
              </w:rPr>
              <w:t>- п</w:t>
            </w:r>
            <w:r w:rsidRPr="00A3093B">
              <w:rPr>
                <w:rFonts w:ascii="Times New Roman" w:hAnsi="Times New Roman" w:cs="Times New Roman"/>
                <w:sz w:val="28"/>
                <w:szCs w:val="28"/>
              </w:rPr>
              <w:t>овышение уровня благоустройства сельских территорий муниципального образования «Покровский сельсовет» Черемисиновского района Курской области</w:t>
            </w:r>
          </w:p>
        </w:tc>
      </w:tr>
      <w:tr w:rsidR="00505E65" w:rsidTr="00061B45">
        <w:trPr>
          <w:cantSplit/>
          <w:trHeight w:val="600"/>
        </w:trPr>
        <w:tc>
          <w:tcPr>
            <w:tcW w:w="3560" w:type="dxa"/>
            <w:tcBorders>
              <w:top w:val="single" w:sz="4" w:space="0" w:color="000000"/>
              <w:left w:val="single" w:sz="4" w:space="0" w:color="000000"/>
              <w:bottom w:val="single" w:sz="4" w:space="0" w:color="000000"/>
            </w:tcBorders>
          </w:tcPr>
          <w:p w:rsidR="00907C9C" w:rsidRPr="00907C9C" w:rsidRDefault="00907C9C" w:rsidP="00907C9C">
            <w:pPr>
              <w:pStyle w:val="ConsPlusNormal"/>
              <w:snapToGrid w:val="0"/>
              <w:ind w:right="-1" w:firstLine="72"/>
              <w:jc w:val="both"/>
              <w:rPr>
                <w:sz w:val="28"/>
                <w:szCs w:val="28"/>
              </w:rPr>
            </w:pPr>
            <w:r w:rsidRPr="00907C9C">
              <w:rPr>
                <w:sz w:val="28"/>
                <w:szCs w:val="28"/>
              </w:rPr>
              <w:t>Количество реализованных проектов по благоустройству сельских территорий, в том числе:</w:t>
            </w:r>
          </w:p>
          <w:p w:rsidR="00505E65" w:rsidRDefault="00907C9C" w:rsidP="00907C9C">
            <w:pPr>
              <w:pStyle w:val="ConsPlusCell"/>
              <w:widowControl/>
              <w:snapToGrid w:val="0"/>
              <w:rPr>
                <w:rFonts w:ascii="Times New Roman" w:hAnsi="Times New Roman" w:cs="Times New Roman"/>
                <w:sz w:val="28"/>
                <w:szCs w:val="28"/>
              </w:rPr>
            </w:pPr>
            <w:r w:rsidRPr="00907C9C">
              <w:rPr>
                <w:rFonts w:ascii="Times New Roman" w:hAnsi="Times New Roman" w:cs="Times New Roman"/>
                <w:sz w:val="28"/>
                <w:szCs w:val="28"/>
              </w:rPr>
              <w:t>-организация пешеходных коммуникаций, в том числе тротуаров, аллей, дорожек, тропинок.</w:t>
            </w:r>
          </w:p>
        </w:tc>
        <w:tc>
          <w:tcPr>
            <w:tcW w:w="942" w:type="dxa"/>
            <w:tcBorders>
              <w:top w:val="single" w:sz="4" w:space="0" w:color="000000"/>
              <w:left w:val="single" w:sz="4" w:space="0" w:color="000000"/>
              <w:bottom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tcBorders>
              <w:top w:val="single" w:sz="4" w:space="0" w:color="000000"/>
              <w:left w:val="single" w:sz="4" w:space="0" w:color="000000"/>
              <w:bottom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p>
        </w:tc>
        <w:tc>
          <w:tcPr>
            <w:tcW w:w="840" w:type="dxa"/>
            <w:gridSpan w:val="2"/>
            <w:tcBorders>
              <w:top w:val="single" w:sz="4" w:space="0" w:color="000000"/>
              <w:left w:val="single" w:sz="4" w:space="0" w:color="000000"/>
              <w:bottom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tc>
        <w:tc>
          <w:tcPr>
            <w:tcW w:w="792" w:type="dxa"/>
            <w:gridSpan w:val="2"/>
            <w:tcBorders>
              <w:top w:val="single" w:sz="4" w:space="0" w:color="000000"/>
              <w:left w:val="single" w:sz="4" w:space="0" w:color="000000"/>
              <w:bottom w:val="single" w:sz="4" w:space="0" w:color="000000"/>
            </w:tcBorders>
          </w:tcPr>
          <w:p w:rsidR="00505E65" w:rsidRDefault="00505E65" w:rsidP="00061B45">
            <w:pPr>
              <w:pStyle w:val="ConsPlusCell"/>
              <w:widowControl/>
              <w:snapToGrid w:val="0"/>
              <w:ind w:left="-90" w:right="-112"/>
              <w:jc w:val="center"/>
              <w:rPr>
                <w:rFonts w:ascii="Times New Roman" w:hAnsi="Times New Roman" w:cs="Times New Roman"/>
                <w:sz w:val="28"/>
                <w:szCs w:val="28"/>
              </w:rPr>
            </w:pPr>
          </w:p>
          <w:p w:rsidR="00505E65" w:rsidRDefault="00505E65" w:rsidP="00061B45">
            <w:pPr>
              <w:pStyle w:val="ConsPlusCell"/>
              <w:widowControl/>
              <w:ind w:left="-90" w:right="-112"/>
              <w:jc w:val="center"/>
              <w:rPr>
                <w:rFonts w:ascii="Times New Roman" w:hAnsi="Times New Roman" w:cs="Times New Roman"/>
                <w:sz w:val="28"/>
                <w:szCs w:val="28"/>
              </w:rPr>
            </w:pPr>
            <w:r>
              <w:rPr>
                <w:rFonts w:ascii="Times New Roman" w:hAnsi="Times New Roman" w:cs="Times New Roman"/>
                <w:sz w:val="28"/>
                <w:szCs w:val="28"/>
              </w:rPr>
              <w:t>0</w:t>
            </w:r>
          </w:p>
          <w:p w:rsidR="00505E65" w:rsidRDefault="00505E65" w:rsidP="00061B45">
            <w:pPr>
              <w:jc w:val="center"/>
              <w:rPr>
                <w:szCs w:val="28"/>
              </w:rPr>
            </w:pPr>
          </w:p>
        </w:tc>
        <w:tc>
          <w:tcPr>
            <w:tcW w:w="735" w:type="dxa"/>
            <w:tcBorders>
              <w:top w:val="single" w:sz="4" w:space="0" w:color="000000"/>
              <w:left w:val="single" w:sz="4" w:space="0" w:color="000000"/>
              <w:bottom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5E65" w:rsidRDefault="00505E65" w:rsidP="00061B45">
            <w:pPr>
              <w:pStyle w:val="ConsPlusCell"/>
              <w:widowControl/>
              <w:jc w:val="center"/>
              <w:rPr>
                <w:rFonts w:ascii="Times New Roman" w:hAnsi="Times New Roman" w:cs="Times New Roman"/>
                <w:sz w:val="28"/>
                <w:szCs w:val="28"/>
              </w:rPr>
            </w:pPr>
          </w:p>
        </w:tc>
        <w:tc>
          <w:tcPr>
            <w:tcW w:w="776" w:type="dxa"/>
            <w:gridSpan w:val="2"/>
            <w:tcBorders>
              <w:top w:val="single" w:sz="4" w:space="0" w:color="000000"/>
              <w:left w:val="single" w:sz="4" w:space="0" w:color="000000"/>
              <w:bottom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5E65" w:rsidRDefault="00505E65" w:rsidP="00061B45">
            <w:pPr>
              <w:pStyle w:val="ConsPlusCell"/>
              <w:widowControl/>
              <w:jc w:val="center"/>
              <w:rPr>
                <w:rFonts w:ascii="Times New Roman" w:hAnsi="Times New Roman" w:cs="Times New Roman"/>
                <w:sz w:val="28"/>
                <w:szCs w:val="28"/>
              </w:rPr>
            </w:pPr>
          </w:p>
        </w:tc>
        <w:tc>
          <w:tcPr>
            <w:tcW w:w="792" w:type="dxa"/>
            <w:gridSpan w:val="2"/>
            <w:tcBorders>
              <w:top w:val="single" w:sz="4" w:space="0" w:color="000000"/>
              <w:left w:val="single" w:sz="4" w:space="0" w:color="000000"/>
              <w:bottom w:val="single" w:sz="4" w:space="0" w:color="000000"/>
            </w:tcBorders>
          </w:tcPr>
          <w:p w:rsidR="00505E65" w:rsidRDefault="00505E65" w:rsidP="00061B45">
            <w:pPr>
              <w:pStyle w:val="ConsPlusCell"/>
              <w:widowControl/>
              <w:snapToGrid w:val="0"/>
              <w:jc w:val="center"/>
              <w:rPr>
                <w:rFonts w:ascii="Times New Roman" w:hAnsi="Times New Roman" w:cs="Times New Roman"/>
                <w:sz w:val="28"/>
                <w:szCs w:val="28"/>
              </w:rPr>
            </w:pPr>
          </w:p>
          <w:p w:rsidR="00505E65" w:rsidRDefault="00505E65" w:rsidP="00061B4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0</w:t>
            </w:r>
          </w:p>
          <w:p w:rsidR="00505E65" w:rsidRDefault="00505E65" w:rsidP="00061B45">
            <w:pPr>
              <w:pStyle w:val="ConsPlusCell"/>
              <w:widowControl/>
              <w:jc w:val="center"/>
              <w:rPr>
                <w:rFonts w:ascii="Times New Roman" w:hAnsi="Times New Roman" w:cs="Times New Roman"/>
                <w:sz w:val="28"/>
                <w:szCs w:val="28"/>
              </w:rPr>
            </w:pPr>
          </w:p>
        </w:tc>
        <w:tc>
          <w:tcPr>
            <w:tcW w:w="778" w:type="dxa"/>
            <w:tcBorders>
              <w:top w:val="single" w:sz="4" w:space="0" w:color="000000"/>
              <w:left w:val="single" w:sz="4" w:space="0" w:color="000000"/>
              <w:bottom w:val="single" w:sz="4" w:space="0" w:color="000000"/>
              <w:right w:val="single" w:sz="4" w:space="0" w:color="000000"/>
            </w:tcBorders>
          </w:tcPr>
          <w:p w:rsidR="00505E65" w:rsidRDefault="00505E65" w:rsidP="00061B45">
            <w:pPr>
              <w:pStyle w:val="ConsPlusCell"/>
              <w:snapToGrid w:val="0"/>
              <w:jc w:val="center"/>
              <w:rPr>
                <w:rFonts w:ascii="Times New Roman" w:hAnsi="Times New Roman" w:cs="Times New Roman"/>
                <w:i/>
                <w:sz w:val="28"/>
                <w:szCs w:val="28"/>
              </w:rPr>
            </w:pPr>
          </w:p>
          <w:p w:rsidR="00505E65" w:rsidRDefault="00505E65" w:rsidP="00061B45">
            <w:pPr>
              <w:pStyle w:val="ConsPlusCell"/>
              <w:jc w:val="center"/>
              <w:rPr>
                <w:rFonts w:ascii="Times New Roman" w:hAnsi="Times New Roman" w:cs="Times New Roman"/>
                <w:i/>
                <w:sz w:val="28"/>
                <w:szCs w:val="28"/>
              </w:rPr>
            </w:pPr>
          </w:p>
        </w:tc>
      </w:tr>
    </w:tbl>
    <w:p w:rsidR="00505E65" w:rsidRDefault="00505E65" w:rsidP="00505E65">
      <w:pPr>
        <w:pStyle w:val="ConsPlusNormal"/>
      </w:pPr>
    </w:p>
    <w:p w:rsidR="00505E65" w:rsidRPr="00505E65" w:rsidRDefault="00505E65">
      <w:pPr>
        <w:rPr>
          <w:szCs w:val="28"/>
        </w:rPr>
      </w:pPr>
    </w:p>
    <w:sectPr w:rsidR="00505E65" w:rsidRPr="00505E65" w:rsidSect="00790D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B45" w:rsidRDefault="00061B45" w:rsidP="00505E65">
      <w:r>
        <w:separator/>
      </w:r>
    </w:p>
  </w:endnote>
  <w:endnote w:type="continuationSeparator" w:id="1">
    <w:p w:rsidR="00061B45" w:rsidRDefault="00061B45" w:rsidP="00505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45" w:rsidRDefault="00061B45">
    <w:pPr>
      <w:pStyle w:val="a6"/>
      <w:ind w:right="360"/>
    </w:pPr>
  </w:p>
  <w:p w:rsidR="00061B45" w:rsidRDefault="00061B4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45" w:rsidRDefault="00061B4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B45" w:rsidRDefault="00061B45" w:rsidP="00505E65">
      <w:r>
        <w:separator/>
      </w:r>
    </w:p>
  </w:footnote>
  <w:footnote w:type="continuationSeparator" w:id="1">
    <w:p w:rsidR="00061B45" w:rsidRDefault="00061B45" w:rsidP="0050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45" w:rsidRDefault="00CB259E" w:rsidP="00505E65">
    <w:r>
      <w:fldChar w:fldCharType="begin"/>
    </w:r>
    <w:r w:rsidR="00061B45">
      <w:instrText xml:space="preserve"> PAGE </w:instrText>
    </w:r>
    <w:r>
      <w:fldChar w:fldCharType="separate"/>
    </w:r>
    <w:r w:rsidR="00B40E2C">
      <w:rPr>
        <w:noProof/>
      </w:rPr>
      <w:t>10</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45" w:rsidRDefault="00061B45">
    <w:pPr>
      <w:pStyle w:val="a4"/>
      <w:tabs>
        <w:tab w:val="clear" w:pos="4677"/>
        <w:tab w:val="clear" w:pos="9355"/>
        <w:tab w:val="left" w:pos="624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45" w:rsidRDefault="00CB259E" w:rsidP="00283F98">
    <w:r>
      <w:fldChar w:fldCharType="begin"/>
    </w:r>
    <w:r w:rsidR="00061B45">
      <w:instrText xml:space="preserve"> PAGE </w:instrText>
    </w:r>
    <w:r>
      <w:fldChar w:fldCharType="separate"/>
    </w:r>
    <w:r w:rsidR="00B40E2C">
      <w:rPr>
        <w:noProof/>
      </w:rPr>
      <w:t>13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0"/>
    <w:footnote w:id="1"/>
  </w:footnotePr>
  <w:endnotePr>
    <w:endnote w:id="0"/>
    <w:endnote w:id="1"/>
  </w:endnotePr>
  <w:compat/>
  <w:rsids>
    <w:rsidRoot w:val="00221BB0"/>
    <w:rsid w:val="00050DAA"/>
    <w:rsid w:val="00061B45"/>
    <w:rsid w:val="000F64EF"/>
    <w:rsid w:val="00117EA3"/>
    <w:rsid w:val="001D28BC"/>
    <w:rsid w:val="00221BB0"/>
    <w:rsid w:val="00283F98"/>
    <w:rsid w:val="00485981"/>
    <w:rsid w:val="00505E65"/>
    <w:rsid w:val="00741707"/>
    <w:rsid w:val="00746720"/>
    <w:rsid w:val="00790DEE"/>
    <w:rsid w:val="007C3E46"/>
    <w:rsid w:val="008301E7"/>
    <w:rsid w:val="008A41E4"/>
    <w:rsid w:val="00907C9C"/>
    <w:rsid w:val="009762C0"/>
    <w:rsid w:val="00A3093B"/>
    <w:rsid w:val="00A4693B"/>
    <w:rsid w:val="00A5237E"/>
    <w:rsid w:val="00B40E2C"/>
    <w:rsid w:val="00B85002"/>
    <w:rsid w:val="00C1590F"/>
    <w:rsid w:val="00CB259E"/>
    <w:rsid w:val="00CD57CB"/>
    <w:rsid w:val="00E306BA"/>
    <w:rsid w:val="00E93199"/>
    <w:rsid w:val="00E97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B0"/>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1BB0"/>
    <w:pPr>
      <w:spacing w:after="0" w:line="240" w:lineRule="auto"/>
    </w:pPr>
    <w:rPr>
      <w:rFonts w:ascii="Calibri" w:eastAsia="Times New Roman" w:hAnsi="Calibri" w:cs="Times New Roman"/>
      <w:lang w:eastAsia="ru-RU"/>
    </w:rPr>
  </w:style>
  <w:style w:type="paragraph" w:customStyle="1" w:styleId="ConsPlusNormal">
    <w:name w:val="ConsPlusNormal"/>
    <w:rsid w:val="00221BB0"/>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5">
    <w:name w:val="Style5"/>
    <w:basedOn w:val="a"/>
    <w:uiPriority w:val="99"/>
    <w:rsid w:val="00221BB0"/>
    <w:pPr>
      <w:widowControl w:val="0"/>
      <w:autoSpaceDE w:val="0"/>
      <w:autoSpaceDN w:val="0"/>
      <w:adjustRightInd w:val="0"/>
      <w:spacing w:line="322" w:lineRule="exact"/>
      <w:ind w:firstLine="562"/>
    </w:pPr>
    <w:rPr>
      <w:sz w:val="24"/>
      <w:szCs w:val="24"/>
    </w:rPr>
  </w:style>
  <w:style w:type="character" w:customStyle="1" w:styleId="FontStyle12">
    <w:name w:val="Font Style12"/>
    <w:uiPriority w:val="99"/>
    <w:rsid w:val="00221BB0"/>
    <w:rPr>
      <w:rFonts w:ascii="Times New Roman" w:hAnsi="Times New Roman" w:cs="Times New Roman" w:hint="default"/>
      <w:sz w:val="26"/>
      <w:szCs w:val="26"/>
    </w:rPr>
  </w:style>
  <w:style w:type="paragraph" w:customStyle="1" w:styleId="msonormalbullet2gif">
    <w:name w:val="msonormalbullet2.gif"/>
    <w:basedOn w:val="a"/>
    <w:rsid w:val="00221BB0"/>
    <w:pPr>
      <w:spacing w:before="100" w:beforeAutospacing="1" w:after="100" w:afterAutospacing="1"/>
      <w:jc w:val="left"/>
    </w:pPr>
    <w:rPr>
      <w:sz w:val="24"/>
      <w:szCs w:val="24"/>
    </w:rPr>
  </w:style>
  <w:style w:type="paragraph" w:styleId="a4">
    <w:name w:val="header"/>
    <w:basedOn w:val="a"/>
    <w:link w:val="a5"/>
    <w:semiHidden/>
    <w:unhideWhenUsed/>
    <w:rsid w:val="00505E65"/>
    <w:pPr>
      <w:tabs>
        <w:tab w:val="center" w:pos="4677"/>
        <w:tab w:val="right" w:pos="9355"/>
      </w:tabs>
    </w:pPr>
  </w:style>
  <w:style w:type="character" w:customStyle="1" w:styleId="a5">
    <w:name w:val="Верхний колонтитул Знак"/>
    <w:basedOn w:val="a0"/>
    <w:link w:val="a4"/>
    <w:uiPriority w:val="99"/>
    <w:semiHidden/>
    <w:rsid w:val="00505E65"/>
    <w:rPr>
      <w:rFonts w:ascii="Times New Roman" w:eastAsia="Times New Roman" w:hAnsi="Times New Roman" w:cs="Times New Roman"/>
      <w:sz w:val="28"/>
      <w:szCs w:val="20"/>
      <w:lang w:eastAsia="ru-RU"/>
    </w:rPr>
  </w:style>
  <w:style w:type="paragraph" w:styleId="a6">
    <w:name w:val="footer"/>
    <w:basedOn w:val="a"/>
    <w:link w:val="a7"/>
    <w:semiHidden/>
    <w:unhideWhenUsed/>
    <w:rsid w:val="00505E65"/>
    <w:pPr>
      <w:tabs>
        <w:tab w:val="center" w:pos="4677"/>
        <w:tab w:val="right" w:pos="9355"/>
      </w:tabs>
    </w:pPr>
  </w:style>
  <w:style w:type="character" w:customStyle="1" w:styleId="a7">
    <w:name w:val="Нижний колонтитул Знак"/>
    <w:basedOn w:val="a0"/>
    <w:link w:val="a6"/>
    <w:uiPriority w:val="99"/>
    <w:semiHidden/>
    <w:rsid w:val="00505E65"/>
    <w:rPr>
      <w:rFonts w:ascii="Times New Roman" w:eastAsia="Times New Roman" w:hAnsi="Times New Roman" w:cs="Times New Roman"/>
      <w:sz w:val="28"/>
      <w:szCs w:val="20"/>
      <w:lang w:eastAsia="ru-RU"/>
    </w:rPr>
  </w:style>
  <w:style w:type="character" w:styleId="a8">
    <w:name w:val="Hyperlink"/>
    <w:basedOn w:val="a0"/>
    <w:semiHidden/>
    <w:rsid w:val="00505E65"/>
    <w:rPr>
      <w:rFonts w:cs="Times New Roman"/>
      <w:color w:val="0000FF"/>
      <w:u w:val="single"/>
    </w:rPr>
  </w:style>
  <w:style w:type="paragraph" w:customStyle="1" w:styleId="ConsPlusTitle">
    <w:name w:val="ConsPlusTitle"/>
    <w:rsid w:val="00505E65"/>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rsid w:val="00505E6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505E65"/>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qFormat/>
    <w:rsid w:val="00505E65"/>
    <w:pPr>
      <w:suppressAutoHyphens/>
      <w:spacing w:after="200" w:line="276" w:lineRule="auto"/>
      <w:ind w:left="720"/>
      <w:jc w:val="left"/>
    </w:pPr>
    <w:rPr>
      <w:rFonts w:ascii="Calibri" w:hAnsi="Calibri"/>
      <w:sz w:val="22"/>
      <w:szCs w:val="22"/>
      <w:lang w:eastAsia="ar-SA"/>
    </w:rPr>
  </w:style>
  <w:style w:type="paragraph" w:styleId="aa">
    <w:name w:val="Balloon Text"/>
    <w:basedOn w:val="a"/>
    <w:link w:val="ab"/>
    <w:uiPriority w:val="99"/>
    <w:semiHidden/>
    <w:unhideWhenUsed/>
    <w:rsid w:val="007C3E46"/>
    <w:rPr>
      <w:rFonts w:ascii="Tahoma" w:hAnsi="Tahoma" w:cs="Tahoma"/>
      <w:sz w:val="16"/>
      <w:szCs w:val="16"/>
    </w:rPr>
  </w:style>
  <w:style w:type="character" w:customStyle="1" w:styleId="ab">
    <w:name w:val="Текст выноски Знак"/>
    <w:basedOn w:val="a0"/>
    <w:link w:val="aa"/>
    <w:uiPriority w:val="99"/>
    <w:semiHidden/>
    <w:rsid w:val="007C3E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1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C5196761A200CC3B84E88BF849AB7174A4F1AEBF09659E1E404637CE3F04E6701EBF1EF9A457798ATD0FM" TargetMode="External"/><Relationship Id="rId4" Type="http://schemas.openxmlformats.org/officeDocument/2006/relationships/webSettings" Target="webSettings.xml"/><Relationship Id="rId9" Type="http://schemas.openxmlformats.org/officeDocument/2006/relationships/hyperlink" Target="consultantplus://offline/ref=C5196761A200CC3B84E88BF849AB7174A4F1AEBF09659E1E404637CE3F04E6701EBF1EF9A457798ATD0F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4769-115F-4F9D-8115-78652728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13</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12</cp:revision>
  <cp:lastPrinted>2020-01-15T06:52:00Z</cp:lastPrinted>
  <dcterms:created xsi:type="dcterms:W3CDTF">2019-12-20T16:47:00Z</dcterms:created>
  <dcterms:modified xsi:type="dcterms:W3CDTF">2020-01-21T06:24:00Z</dcterms:modified>
</cp:coreProperties>
</file>