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AD7" w:rsidRPr="00401AD7" w:rsidRDefault="00401AD7" w:rsidP="0036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1AD7">
        <w:rPr>
          <w:rFonts w:ascii="Times New Roman" w:hAnsi="Times New Roman" w:cs="Times New Roman"/>
          <w:bCs/>
          <w:sz w:val="28"/>
          <w:szCs w:val="28"/>
        </w:rPr>
        <w:t>О</w:t>
      </w:r>
      <w:r w:rsidR="0036269C" w:rsidRPr="00401AD7">
        <w:rPr>
          <w:rFonts w:ascii="Times New Roman" w:hAnsi="Times New Roman" w:cs="Times New Roman"/>
          <w:bCs/>
          <w:sz w:val="28"/>
          <w:szCs w:val="28"/>
        </w:rPr>
        <w:t>б определении</w:t>
      </w:r>
      <w:r w:rsidRPr="00401A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69C" w:rsidRPr="00401AD7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</w:p>
    <w:p w:rsidR="00BB0EEB" w:rsidRPr="00401AD7" w:rsidRDefault="0036269C" w:rsidP="0036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1AD7">
        <w:rPr>
          <w:rFonts w:ascii="Times New Roman" w:hAnsi="Times New Roman" w:cs="Times New Roman"/>
          <w:bCs/>
          <w:sz w:val="28"/>
          <w:szCs w:val="28"/>
        </w:rPr>
        <w:t xml:space="preserve">к закупаемым муниципальным </w:t>
      </w:r>
    </w:p>
    <w:p w:rsidR="00BB0EEB" w:rsidRPr="00401AD7" w:rsidRDefault="0036269C" w:rsidP="0036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1AD7">
        <w:rPr>
          <w:rFonts w:ascii="Times New Roman" w:hAnsi="Times New Roman" w:cs="Times New Roman"/>
          <w:bCs/>
          <w:sz w:val="28"/>
          <w:szCs w:val="28"/>
        </w:rPr>
        <w:t>район</w:t>
      </w:r>
      <w:r w:rsidR="00401AD7" w:rsidRPr="00401AD7">
        <w:rPr>
          <w:rFonts w:ascii="Times New Roman" w:hAnsi="Times New Roman" w:cs="Times New Roman"/>
          <w:bCs/>
          <w:sz w:val="28"/>
          <w:szCs w:val="28"/>
        </w:rPr>
        <w:t>ом «</w:t>
      </w:r>
      <w:proofErr w:type="spellStart"/>
      <w:r w:rsidR="00401AD7" w:rsidRPr="00401AD7">
        <w:rPr>
          <w:rFonts w:ascii="Times New Roman" w:hAnsi="Times New Roman" w:cs="Times New Roman"/>
          <w:bCs/>
          <w:sz w:val="28"/>
          <w:szCs w:val="28"/>
        </w:rPr>
        <w:t>Черемисиновский</w:t>
      </w:r>
      <w:proofErr w:type="spellEnd"/>
      <w:r w:rsidR="00401AD7" w:rsidRPr="00401AD7">
        <w:rPr>
          <w:rFonts w:ascii="Times New Roman" w:hAnsi="Times New Roman" w:cs="Times New Roman"/>
          <w:bCs/>
          <w:sz w:val="28"/>
          <w:szCs w:val="28"/>
        </w:rPr>
        <w:t xml:space="preserve"> район» К</w:t>
      </w:r>
      <w:r w:rsidRPr="00401AD7">
        <w:rPr>
          <w:rFonts w:ascii="Times New Roman" w:hAnsi="Times New Roman" w:cs="Times New Roman"/>
          <w:bCs/>
          <w:sz w:val="28"/>
          <w:szCs w:val="28"/>
        </w:rPr>
        <w:t>урской области</w:t>
      </w:r>
    </w:p>
    <w:p w:rsidR="00BB0EEB" w:rsidRPr="00401AD7" w:rsidRDefault="0036269C" w:rsidP="0036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1AD7">
        <w:rPr>
          <w:rFonts w:ascii="Times New Roman" w:hAnsi="Times New Roman" w:cs="Times New Roman"/>
          <w:bCs/>
          <w:sz w:val="28"/>
          <w:szCs w:val="28"/>
        </w:rPr>
        <w:t xml:space="preserve">и подведомственными </w:t>
      </w:r>
      <w:r w:rsidR="004271D5">
        <w:rPr>
          <w:rFonts w:ascii="Times New Roman" w:hAnsi="Times New Roman" w:cs="Times New Roman"/>
          <w:bCs/>
          <w:sz w:val="28"/>
          <w:szCs w:val="28"/>
        </w:rPr>
        <w:t xml:space="preserve">ему </w:t>
      </w:r>
      <w:r w:rsidRPr="00401AD7">
        <w:rPr>
          <w:rFonts w:ascii="Times New Roman" w:hAnsi="Times New Roman" w:cs="Times New Roman"/>
          <w:bCs/>
          <w:sz w:val="28"/>
          <w:szCs w:val="28"/>
        </w:rPr>
        <w:t>казенными учреждениями</w:t>
      </w:r>
    </w:p>
    <w:p w:rsidR="00BB0EEB" w:rsidRPr="00401AD7" w:rsidRDefault="0036269C" w:rsidP="0036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1AD7">
        <w:rPr>
          <w:rFonts w:ascii="Times New Roman" w:hAnsi="Times New Roman" w:cs="Times New Roman"/>
          <w:bCs/>
          <w:sz w:val="28"/>
          <w:szCs w:val="28"/>
        </w:rPr>
        <w:t>отдельным видам товаров, работ, услуг</w:t>
      </w:r>
    </w:p>
    <w:p w:rsidR="00BB0EEB" w:rsidRPr="00401AD7" w:rsidRDefault="0036269C" w:rsidP="0036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1AD7">
        <w:rPr>
          <w:rFonts w:ascii="Times New Roman" w:hAnsi="Times New Roman" w:cs="Times New Roman"/>
          <w:bCs/>
          <w:sz w:val="28"/>
          <w:szCs w:val="28"/>
        </w:rPr>
        <w:t>(в том числе предельных цен товаров, работ, услуг)</w:t>
      </w:r>
    </w:p>
    <w:p w:rsidR="00BB0EEB" w:rsidRPr="00401AD7" w:rsidRDefault="00401AD7" w:rsidP="00401AD7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ab/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401A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01AD7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401AD7">
        <w:rPr>
          <w:rFonts w:ascii="Times New Roman" w:hAnsi="Times New Roman" w:cs="Times New Roman"/>
          <w:sz w:val="28"/>
          <w:szCs w:val="28"/>
        </w:rPr>
        <w:t xml:space="preserve"> </w:t>
      </w:r>
      <w:r w:rsidRPr="00401AD7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EA6E66" w:rsidRPr="00401AD7">
        <w:rPr>
          <w:rFonts w:ascii="Times New Roman" w:hAnsi="Times New Roman" w:cs="Times New Roman"/>
          <w:sz w:val="28"/>
          <w:szCs w:val="28"/>
        </w:rPr>
        <w:t>ПОСТАНОВЛЯЕТ</w:t>
      </w:r>
      <w:r w:rsidRPr="00401AD7">
        <w:rPr>
          <w:rFonts w:ascii="Times New Roman" w:hAnsi="Times New Roman" w:cs="Times New Roman"/>
          <w:sz w:val="28"/>
          <w:szCs w:val="28"/>
        </w:rPr>
        <w:t>:</w:t>
      </w:r>
    </w:p>
    <w:p w:rsidR="00BB0EEB" w:rsidRPr="00401AD7" w:rsidRDefault="00BB0EEB" w:rsidP="0042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5" w:anchor="Par37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</w:t>
      </w:r>
      <w:r w:rsidR="004271D5">
        <w:rPr>
          <w:rFonts w:ascii="Times New Roman" w:hAnsi="Times New Roman" w:cs="Times New Roman"/>
          <w:bCs/>
          <w:sz w:val="28"/>
          <w:szCs w:val="28"/>
        </w:rPr>
        <w:t>муниципальным районом «</w:t>
      </w:r>
      <w:proofErr w:type="spellStart"/>
      <w:r w:rsidR="004271D5">
        <w:rPr>
          <w:rFonts w:ascii="Times New Roman" w:hAnsi="Times New Roman" w:cs="Times New Roman"/>
          <w:bCs/>
          <w:sz w:val="28"/>
          <w:szCs w:val="28"/>
        </w:rPr>
        <w:t>Черемисиновский</w:t>
      </w:r>
      <w:proofErr w:type="spellEnd"/>
      <w:r w:rsidR="004271D5">
        <w:rPr>
          <w:rFonts w:ascii="Times New Roman" w:hAnsi="Times New Roman" w:cs="Times New Roman"/>
          <w:bCs/>
          <w:sz w:val="28"/>
          <w:szCs w:val="28"/>
        </w:rPr>
        <w:t xml:space="preserve"> район» Курской области и подведомственными ему казенными учреждениями </w:t>
      </w:r>
      <w:r w:rsidRPr="00401AD7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предельных цен товаров, работ, услуг). 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01AD7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1A53DD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муниципального района «</w:t>
      </w:r>
      <w:proofErr w:type="spellStart"/>
      <w:r w:rsidR="001A53DD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1A53DD">
        <w:rPr>
          <w:rFonts w:ascii="Times New Roman" w:hAnsi="Times New Roman" w:cs="Times New Roman"/>
          <w:sz w:val="28"/>
          <w:szCs w:val="28"/>
        </w:rPr>
        <w:t xml:space="preserve"> район» Курской области и подведомственным </w:t>
      </w:r>
      <w:proofErr w:type="gramStart"/>
      <w:r w:rsidR="001A53D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1A53DD">
        <w:rPr>
          <w:rFonts w:ascii="Times New Roman" w:hAnsi="Times New Roman" w:cs="Times New Roman"/>
          <w:sz w:val="28"/>
          <w:szCs w:val="28"/>
        </w:rPr>
        <w:t xml:space="preserve"> казенным учреждениям </w:t>
      </w:r>
      <w:r w:rsidRPr="00401AD7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</w:t>
      </w:r>
      <w:hyperlink r:id="rId6" w:anchor="Par37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401AD7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постановлением, и утвердить требования к закупаемым ими и подведомственными им казенными учреждениями отдельным видам товаров, работ, услуг (в том числе предельные цены товаров, работ, услуг) в срок, обеспечивающий реализацию указанных требований начиная с 1 января 2016 г.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401AD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января 2016 г., за исключением </w:t>
      </w:r>
      <w:hyperlink r:id="rId7" w:anchor="Par21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</w:t>
        </w:r>
      </w:hyperlink>
      <w:r w:rsidRPr="00401AD7">
        <w:rPr>
          <w:rFonts w:ascii="Times New Roman" w:hAnsi="Times New Roman" w:cs="Times New Roman"/>
          <w:sz w:val="28"/>
          <w:szCs w:val="28"/>
        </w:rPr>
        <w:t>, вступающего в силу со дня официального опубликования настоящего постановления.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3DD" w:rsidRDefault="001A53DD" w:rsidP="001A5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3DD" w:rsidRDefault="001A53DD" w:rsidP="001A5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1A5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Глава</w:t>
      </w:r>
      <w:r w:rsidR="001A5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3DD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1A53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01A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53DD">
        <w:rPr>
          <w:rFonts w:ascii="Times New Roman" w:hAnsi="Times New Roman" w:cs="Times New Roman"/>
          <w:sz w:val="28"/>
          <w:szCs w:val="28"/>
        </w:rPr>
        <w:t xml:space="preserve">     </w:t>
      </w:r>
      <w:r w:rsidRPr="00401A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3DD">
        <w:rPr>
          <w:rFonts w:ascii="Times New Roman" w:hAnsi="Times New Roman" w:cs="Times New Roman"/>
          <w:sz w:val="28"/>
          <w:szCs w:val="28"/>
        </w:rPr>
        <w:t>М.Н. Игнатов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EEB" w:rsidRPr="001A53DD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53D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BB0EEB" w:rsidRPr="001A53DD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3D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A53DD" w:rsidRPr="001A53DD" w:rsidRDefault="001A53DD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3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A53D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1A5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EEB" w:rsidRPr="001A53DD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3DD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BB0EEB" w:rsidRPr="001A53DD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3DD">
        <w:rPr>
          <w:rFonts w:ascii="Times New Roman" w:hAnsi="Times New Roman" w:cs="Times New Roman"/>
          <w:sz w:val="24"/>
          <w:szCs w:val="24"/>
        </w:rPr>
        <w:t>от «__» декабря 2015 г. №___</w:t>
      </w:r>
    </w:p>
    <w:p w:rsidR="001A53DD" w:rsidRDefault="001A53DD" w:rsidP="001A5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3DD" w:rsidRPr="001A53DD" w:rsidRDefault="00E4777E" w:rsidP="001A5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anchor="Par37" w:history="1">
        <w:r w:rsidR="001A53DD" w:rsidRPr="001A53D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</w:t>
        </w:r>
      </w:hyperlink>
      <w:r w:rsidR="001A53DD" w:rsidRPr="001A5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EEB" w:rsidRPr="001A53DD" w:rsidRDefault="001A53DD" w:rsidP="001A5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DD">
        <w:rPr>
          <w:rFonts w:ascii="Times New Roman" w:hAnsi="Times New Roman" w:cs="Times New Roman"/>
          <w:b/>
          <w:sz w:val="28"/>
          <w:szCs w:val="28"/>
        </w:rPr>
        <w:t xml:space="preserve">определения требований к закупаемым </w:t>
      </w:r>
      <w:r w:rsidRPr="001A53DD">
        <w:rPr>
          <w:rFonts w:ascii="Times New Roman" w:hAnsi="Times New Roman" w:cs="Times New Roman"/>
          <w:b/>
          <w:bCs/>
          <w:sz w:val="28"/>
          <w:szCs w:val="28"/>
        </w:rPr>
        <w:t>муниципальным районом «</w:t>
      </w:r>
      <w:proofErr w:type="spellStart"/>
      <w:r w:rsidRPr="001A53DD">
        <w:rPr>
          <w:rFonts w:ascii="Times New Roman" w:hAnsi="Times New Roman" w:cs="Times New Roman"/>
          <w:b/>
          <w:bCs/>
          <w:sz w:val="28"/>
          <w:szCs w:val="28"/>
        </w:rPr>
        <w:t>Черемисиновский</w:t>
      </w:r>
      <w:proofErr w:type="spellEnd"/>
      <w:r w:rsidRPr="001A53DD">
        <w:rPr>
          <w:rFonts w:ascii="Times New Roman" w:hAnsi="Times New Roman" w:cs="Times New Roman"/>
          <w:b/>
          <w:bCs/>
          <w:sz w:val="28"/>
          <w:szCs w:val="28"/>
        </w:rPr>
        <w:t xml:space="preserve"> район» Курской области и подведомственными ему казенными учреждениями </w:t>
      </w:r>
      <w:r w:rsidRPr="001A53DD">
        <w:rPr>
          <w:rFonts w:ascii="Times New Roman" w:hAnsi="Times New Roman" w:cs="Times New Roman"/>
          <w:b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7"/>
      <w:bookmarkEnd w:id="3"/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требований к закупаемым муниципальным</w:t>
      </w:r>
      <w:r w:rsidR="002E2D49">
        <w:rPr>
          <w:rFonts w:ascii="Times New Roman" w:hAnsi="Times New Roman" w:cs="Times New Roman"/>
          <w:sz w:val="28"/>
          <w:szCs w:val="28"/>
        </w:rPr>
        <w:t xml:space="preserve"> </w:t>
      </w:r>
      <w:r w:rsidRPr="00401AD7">
        <w:rPr>
          <w:rFonts w:ascii="Times New Roman" w:hAnsi="Times New Roman" w:cs="Times New Roman"/>
          <w:sz w:val="28"/>
          <w:szCs w:val="28"/>
        </w:rPr>
        <w:t>район</w:t>
      </w:r>
      <w:r w:rsidR="002E2D49">
        <w:rPr>
          <w:rFonts w:ascii="Times New Roman" w:hAnsi="Times New Roman" w:cs="Times New Roman"/>
          <w:sz w:val="28"/>
          <w:szCs w:val="28"/>
        </w:rPr>
        <w:t>ом «</w:t>
      </w:r>
      <w:proofErr w:type="spellStart"/>
      <w:r w:rsidR="002E2D49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2E2D4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01AD7">
        <w:rPr>
          <w:rFonts w:ascii="Times New Roman" w:hAnsi="Times New Roman" w:cs="Times New Roman"/>
          <w:sz w:val="28"/>
          <w:szCs w:val="28"/>
        </w:rPr>
        <w:t xml:space="preserve">Курской области (далее – муниципальные органы) и подведомственными </w:t>
      </w:r>
      <w:r w:rsidR="002E2D49">
        <w:rPr>
          <w:rFonts w:ascii="Times New Roman" w:hAnsi="Times New Roman" w:cs="Times New Roman"/>
          <w:sz w:val="28"/>
          <w:szCs w:val="28"/>
        </w:rPr>
        <w:t>ему</w:t>
      </w:r>
      <w:r w:rsidRPr="00401AD7">
        <w:rPr>
          <w:rFonts w:ascii="Times New Roman" w:hAnsi="Times New Roman" w:cs="Times New Roman"/>
          <w:sz w:val="28"/>
          <w:szCs w:val="28"/>
        </w:rPr>
        <w:t xml:space="preserve"> казенными учреждениями отдельным видам товаров, работ, услуг (в том числе предельных цен товаров, работ, услуг).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1AD7">
        <w:rPr>
          <w:rFonts w:ascii="Times New Roman" w:hAnsi="Times New Roman" w:cs="Times New Roman"/>
          <w:sz w:val="28"/>
          <w:szCs w:val="28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r:id="rId9" w:anchor="Par86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0" w:anchor="Par173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№2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(далее - обязательный перечень).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401AD7"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401AD7">
        <w:rPr>
          <w:rFonts w:ascii="Times New Roman" w:hAnsi="Times New Roman" w:cs="Times New Roman"/>
          <w:sz w:val="28"/>
          <w:szCs w:val="28"/>
        </w:rPr>
        <w:lastRenderedPageBreak/>
        <w:t>20 процентов: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а) доля расходов муниципального органа и подведомственных ему казенных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подведомственных ему казенных учреждений на приобретение товаров, работ, услуг за отчетный финансовый год;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б) доля контрактов муниципального органа и подведомственных ему казенных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учреждений на приобретение товаров, работ, услуг, заключенных в отчетном финансовом году.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01AD7">
        <w:rPr>
          <w:rFonts w:ascii="Times New Roman" w:hAnsi="Times New Roman" w:cs="Times New Roman"/>
          <w:sz w:val="28"/>
          <w:szCs w:val="28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1" w:anchor="Par51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учреждениями закупок.</w:t>
      </w:r>
      <w:proofErr w:type="gramEnd"/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2" w:anchor="Par51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3" w:anchor="Par51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AD7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4" w:anchor="Par86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 № 1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01AD7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7. 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Pr="00401AD7">
        <w:rPr>
          <w:rFonts w:ascii="Times New Roman" w:hAnsi="Times New Roman" w:cs="Times New Roman"/>
          <w:sz w:val="28"/>
          <w:szCs w:val="28"/>
        </w:rPr>
        <w:lastRenderedPageBreak/>
        <w:t>ведомственный перечень, устанавливаются: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AD7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муниципальных органов и подведомственных им казенных учреждений, если затраты на их приобретение в соответствии с </w:t>
      </w:r>
      <w:hyperlink r:id="rId15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функций муниципальных органов, в том числе подведомственных им казенных учреждений, утвержденными постановлением </w:t>
      </w:r>
      <w:bookmarkStart w:id="5" w:name="_GoBack"/>
      <w:r w:rsidR="002E2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E2D4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E2D49">
        <w:rPr>
          <w:rFonts w:ascii="Times New Roman" w:hAnsi="Times New Roman" w:cs="Times New Roman"/>
          <w:sz w:val="28"/>
          <w:szCs w:val="28"/>
        </w:rPr>
        <w:t xml:space="preserve"> </w:t>
      </w:r>
      <w:r w:rsidRPr="00401AD7">
        <w:rPr>
          <w:rFonts w:ascii="Times New Roman" w:hAnsi="Times New Roman" w:cs="Times New Roman"/>
          <w:sz w:val="28"/>
          <w:szCs w:val="28"/>
        </w:rPr>
        <w:t xml:space="preserve">района Курской области от «___» ______________ 2015 г. №___  </w:t>
      </w:r>
      <w:bookmarkEnd w:id="5"/>
      <w:r w:rsidRPr="00401AD7">
        <w:rPr>
          <w:rFonts w:ascii="Times New Roman" w:hAnsi="Times New Roman" w:cs="Times New Roman"/>
          <w:sz w:val="28"/>
          <w:szCs w:val="28"/>
        </w:rPr>
        <w:t>(далее - требования к определению нормативных затрат), определяются с учетом</w:t>
      </w:r>
      <w:proofErr w:type="gramEnd"/>
      <w:r w:rsidRPr="00401AD7">
        <w:rPr>
          <w:rFonts w:ascii="Times New Roman" w:hAnsi="Times New Roman" w:cs="Times New Roman"/>
          <w:sz w:val="28"/>
          <w:szCs w:val="28"/>
        </w:rPr>
        <w:t xml:space="preserve"> категорий и (или) групп должностей работников;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6" w:history="1">
        <w:r w:rsidRPr="00401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классификатором</w:t>
        </w:r>
      </w:hyperlink>
      <w:r w:rsidRPr="00401AD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BB0EEB" w:rsidRPr="00401AD7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E2D49" w:rsidRDefault="00BB0EEB" w:rsidP="002E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E2D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2D4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Par37" w:history="1">
        <w:r w:rsidR="002E2D49" w:rsidRPr="002E2D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="002E2D49">
        <w:rPr>
          <w:rFonts w:ascii="Times New Roman" w:hAnsi="Times New Roman" w:cs="Times New Roman"/>
          <w:sz w:val="24"/>
          <w:szCs w:val="24"/>
        </w:rPr>
        <w:t xml:space="preserve">м </w:t>
      </w:r>
      <w:r w:rsidR="002E2D49" w:rsidRPr="002E2D49">
        <w:rPr>
          <w:rFonts w:ascii="Times New Roman" w:hAnsi="Times New Roman" w:cs="Times New Roman"/>
          <w:sz w:val="24"/>
          <w:szCs w:val="24"/>
        </w:rPr>
        <w:t>определения требований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2D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D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2D49">
        <w:rPr>
          <w:rFonts w:ascii="Times New Roman" w:hAnsi="Times New Roman" w:cs="Times New Roman"/>
          <w:sz w:val="24"/>
          <w:szCs w:val="24"/>
        </w:rPr>
        <w:t xml:space="preserve"> закупаемым </w:t>
      </w:r>
      <w:r w:rsidRPr="002E2D49">
        <w:rPr>
          <w:rFonts w:ascii="Times New Roman" w:hAnsi="Times New Roman" w:cs="Times New Roman"/>
          <w:bCs/>
          <w:sz w:val="24"/>
          <w:szCs w:val="24"/>
        </w:rPr>
        <w:t>муниципальным районом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2D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2E2D49">
        <w:rPr>
          <w:rFonts w:ascii="Times New Roman" w:hAnsi="Times New Roman" w:cs="Times New Roman"/>
          <w:bCs/>
          <w:sz w:val="24"/>
          <w:szCs w:val="24"/>
        </w:rPr>
        <w:t>Черемисиновский</w:t>
      </w:r>
      <w:proofErr w:type="spellEnd"/>
      <w:r w:rsidRPr="002E2D49">
        <w:rPr>
          <w:rFonts w:ascii="Times New Roman" w:hAnsi="Times New Roman" w:cs="Times New Roman"/>
          <w:bCs/>
          <w:sz w:val="24"/>
          <w:szCs w:val="24"/>
        </w:rPr>
        <w:t xml:space="preserve"> район» Курской области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2D49">
        <w:rPr>
          <w:rFonts w:ascii="Times New Roman" w:hAnsi="Times New Roman" w:cs="Times New Roman"/>
          <w:bCs/>
          <w:sz w:val="24"/>
          <w:szCs w:val="24"/>
        </w:rPr>
        <w:t xml:space="preserve"> и подведомственными ему казенными учреждениями 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D49">
        <w:rPr>
          <w:rFonts w:ascii="Times New Roman" w:hAnsi="Times New Roman" w:cs="Times New Roman"/>
          <w:sz w:val="24"/>
          <w:szCs w:val="24"/>
        </w:rPr>
        <w:t>отдельным видам товаров, работ, услуг</w:t>
      </w:r>
    </w:p>
    <w:p w:rsidR="00BB0EEB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D49">
        <w:rPr>
          <w:rFonts w:ascii="Times New Roman" w:hAnsi="Times New Roman" w:cs="Times New Roman"/>
          <w:sz w:val="24"/>
          <w:szCs w:val="24"/>
        </w:rPr>
        <w:t xml:space="preserve"> (в том числе предельных цен товаров, работ, услуг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86"/>
      <w:bookmarkEnd w:id="7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свойства (в том числе качество) и иные характеристики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 к ним</w:t>
      </w:r>
    </w:p>
    <w:p w:rsidR="00BB0EEB" w:rsidRDefault="00BB0EEB" w:rsidP="00BB0EEB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BB0EEB">
          <w:pgSz w:w="11906" w:h="16838"/>
          <w:pgMar w:top="1134" w:right="850" w:bottom="1134" w:left="1701" w:header="708" w:footer="708" w:gutter="0"/>
          <w:cols w:space="720"/>
        </w:sect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7"/>
        <w:gridCol w:w="1055"/>
        <w:gridCol w:w="1998"/>
        <w:gridCol w:w="1012"/>
        <w:gridCol w:w="1166"/>
        <w:gridCol w:w="1188"/>
        <w:gridCol w:w="1378"/>
        <w:gridCol w:w="1203"/>
        <w:gridCol w:w="1432"/>
        <w:gridCol w:w="2311"/>
        <w:gridCol w:w="1350"/>
      </w:tblGrid>
      <w:tr w:rsidR="00BB0EEB" w:rsidTr="00BB0EEB">
        <w:trPr>
          <w:trHeight w:val="176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ОКПД</w:t>
              </w:r>
            </w:hyperlink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BB0EEB" w:rsidTr="00BB0EEB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функциональное назначение </w:t>
            </w:r>
            <w:hyperlink r:id="rId20" w:anchor="Par15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&lt;*&gt;</w:t>
              </w:r>
            </w:hyperlink>
          </w:p>
        </w:tc>
      </w:tr>
      <w:tr w:rsidR="00BB0EEB" w:rsidTr="00BB0EEB">
        <w:trPr>
          <w:trHeight w:val="626"/>
        </w:trPr>
        <w:tc>
          <w:tcPr>
            <w:tcW w:w="14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ar105"/>
            <w:bookmarkEnd w:id="8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21" w:anchor="Par17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приложением № 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определения требований к закупаемым муниципальными органами и подведомственными им казенными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BB0EEB" w:rsidTr="00BB0EEB">
        <w:trPr>
          <w:trHeight w:val="2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EEB" w:rsidTr="00BB0EEB">
        <w:trPr>
          <w:trHeight w:val="209"/>
        </w:trPr>
        <w:tc>
          <w:tcPr>
            <w:tcW w:w="14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ar117"/>
            <w:bookmarkEnd w:id="9"/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BB0EEB" w:rsidTr="00BB0EEB">
        <w:trPr>
          <w:trHeight w:val="2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  <w:tr w:rsidR="00BB0EEB" w:rsidTr="00BB0EEB">
        <w:trPr>
          <w:trHeight w:val="2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ar153"/>
      <w:bookmarkEnd w:id="10"/>
      <w:r>
        <w:rPr>
          <w:rFonts w:ascii="Times New Roman" w:hAnsi="Times New Roman" w:cs="Times New Roman"/>
          <w:sz w:val="18"/>
          <w:szCs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ind w:right="-7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59"/>
      <w:bookmarkStart w:id="12" w:name="Par173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E2D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2D4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Par37" w:history="1">
        <w:r w:rsidRPr="002E2D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2E2D49">
        <w:rPr>
          <w:rFonts w:ascii="Times New Roman" w:hAnsi="Times New Roman" w:cs="Times New Roman"/>
          <w:sz w:val="24"/>
          <w:szCs w:val="24"/>
        </w:rPr>
        <w:t>определения требований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2D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D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2D49">
        <w:rPr>
          <w:rFonts w:ascii="Times New Roman" w:hAnsi="Times New Roman" w:cs="Times New Roman"/>
          <w:sz w:val="24"/>
          <w:szCs w:val="24"/>
        </w:rPr>
        <w:t xml:space="preserve"> закупаемым </w:t>
      </w:r>
      <w:r w:rsidRPr="002E2D49">
        <w:rPr>
          <w:rFonts w:ascii="Times New Roman" w:hAnsi="Times New Roman" w:cs="Times New Roman"/>
          <w:bCs/>
          <w:sz w:val="24"/>
          <w:szCs w:val="24"/>
        </w:rPr>
        <w:t>муниципальным районом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2D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2E2D49">
        <w:rPr>
          <w:rFonts w:ascii="Times New Roman" w:hAnsi="Times New Roman" w:cs="Times New Roman"/>
          <w:bCs/>
          <w:sz w:val="24"/>
          <w:szCs w:val="24"/>
        </w:rPr>
        <w:t>Черемисиновский</w:t>
      </w:r>
      <w:proofErr w:type="spellEnd"/>
      <w:r w:rsidRPr="002E2D49">
        <w:rPr>
          <w:rFonts w:ascii="Times New Roman" w:hAnsi="Times New Roman" w:cs="Times New Roman"/>
          <w:bCs/>
          <w:sz w:val="24"/>
          <w:szCs w:val="24"/>
        </w:rPr>
        <w:t xml:space="preserve"> район» Курской области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2D49">
        <w:rPr>
          <w:rFonts w:ascii="Times New Roman" w:hAnsi="Times New Roman" w:cs="Times New Roman"/>
          <w:bCs/>
          <w:sz w:val="24"/>
          <w:szCs w:val="24"/>
        </w:rPr>
        <w:t xml:space="preserve"> и подведомственными ему казенными учреждениями 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2E2D49">
        <w:rPr>
          <w:rFonts w:ascii="Times New Roman" w:hAnsi="Times New Roman" w:cs="Times New Roman"/>
          <w:sz w:val="24"/>
          <w:szCs w:val="24"/>
        </w:rPr>
        <w:t>отдельным видам товаров, работ, услуг</w:t>
      </w:r>
    </w:p>
    <w:p w:rsidR="002E2D49" w:rsidRDefault="002E2D49" w:rsidP="002E2D49">
      <w:pPr>
        <w:widowControl w:val="0"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2E2D49">
        <w:rPr>
          <w:rFonts w:ascii="Times New Roman" w:hAnsi="Times New Roman" w:cs="Times New Roman"/>
          <w:sz w:val="24"/>
          <w:szCs w:val="24"/>
        </w:rPr>
        <w:t xml:space="preserve"> (в том числе предельных цен товаров, работ, услуг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2D49" w:rsidRDefault="002E2D49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ОБЯЗАТЕЛЬНЫЙ ПЕРЕЧЕНЬ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В ОТНОШЕНИИ КОТОРЫХ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ОПРЕДЕЛЯЮТСЯ ТРЕБОВАНИЯ К ПОТРЕБИТЕЛЬСКИМ СВОЙСТВАМ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КАЧЕСТВУ) И ИНЫМ ХАРАКТЕРИСТИКАМ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</w:t>
      </w:r>
    </w:p>
    <w:p w:rsidR="00BB0EEB" w:rsidRDefault="00BB0EEB" w:rsidP="00BB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7"/>
        <w:gridCol w:w="850"/>
        <w:gridCol w:w="1560"/>
        <w:gridCol w:w="1702"/>
        <w:gridCol w:w="851"/>
        <w:gridCol w:w="1134"/>
        <w:gridCol w:w="2552"/>
        <w:gridCol w:w="2411"/>
        <w:gridCol w:w="1134"/>
        <w:gridCol w:w="2694"/>
      </w:tblGrid>
      <w:tr w:rsidR="00BB0EEB" w:rsidTr="00BB0EE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ОКПД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B0EEB" w:rsidTr="00BB0EE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BB0EEB" w:rsidTr="00BB0EEB">
        <w:trPr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EEB" w:rsidTr="00BB0EE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«специалисты»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«обеспечивающие специалисты»</w:t>
            </w:r>
          </w:p>
        </w:tc>
      </w:tr>
      <w:tr w:rsidR="00BB0EEB" w:rsidTr="00BB0EE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муниципального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муниципального органа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"). Пояснения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требуемой продукции: ноутбуки, планшетные компьютеры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поддержки 3G (UMTS), тип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 тысяч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 тысяч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 тысяч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 тысяч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 тысяч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 тысяч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 тысяч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 тысяч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 тысяч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Аппаратура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передающая для радиосвязи, радиовещания и телевидения.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службы, предельная цена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 тысяч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EEB" w:rsidTr="00BB0EE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EEB" w:rsidTr="00BB0EE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B" w:rsidRDefault="00BB0E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1,0 млн.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искусственная кожа;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возможные значения: 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"неценных" пород   (древесина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  <w:proofErr w:type="gramEnd"/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ель)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возможные значения;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ткань, нетканые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возможные значения;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ткань,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ткань.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значение: нетканые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 - ткань.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возможное значение: нетканые материалы</w:t>
            </w: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EEB" w:rsidTr="00BB0E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"неценных" пород   (древесина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  <w:proofErr w:type="gramEnd"/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ель)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BB0EEB" w:rsidRDefault="00BB0EEB" w:rsidP="0051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 сосна, 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BB0EEB" w:rsidRDefault="00BB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</w:tr>
    </w:tbl>
    <w:p w:rsidR="00BB0EEB" w:rsidRDefault="00BB0EEB" w:rsidP="00BB0EEB">
      <w:pPr>
        <w:rPr>
          <w:rFonts w:ascii="Times New Roman" w:hAnsi="Times New Roman" w:cs="Times New Roman"/>
          <w:sz w:val="18"/>
          <w:szCs w:val="18"/>
        </w:rPr>
      </w:pPr>
    </w:p>
    <w:p w:rsidR="00850396" w:rsidRDefault="00850396"/>
    <w:sectPr w:rsidR="00850396" w:rsidSect="00BB0E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EB"/>
    <w:rsid w:val="001A53DD"/>
    <w:rsid w:val="00290A0A"/>
    <w:rsid w:val="002E2D49"/>
    <w:rsid w:val="0036269C"/>
    <w:rsid w:val="00401AD7"/>
    <w:rsid w:val="004271D5"/>
    <w:rsid w:val="005140F7"/>
    <w:rsid w:val="00621E8C"/>
    <w:rsid w:val="00850396"/>
    <w:rsid w:val="009C66A7"/>
    <w:rsid w:val="00BB0EEB"/>
    <w:rsid w:val="00C66828"/>
    <w:rsid w:val="00E4777E"/>
    <w:rsid w:val="00EA6E66"/>
    <w:rsid w:val="00EF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3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8" Type="http://schemas.openxmlformats.org/officeDocument/2006/relationships/hyperlink" Target="consultantplus://offline/ref=BE38556259931A7B4B0321D126766958E78829C24CFAACD70727A5EB99K8v0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7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2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7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38556259931A7B4B0321D126766958E78829C24CFAACD70727A5EB99K8v0G" TargetMode="External"/><Relationship Id="rId20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1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24" Type="http://schemas.openxmlformats.org/officeDocument/2006/relationships/hyperlink" Target="consultantplus://offline/ref=E0F1E435C5B7F922FB962CC1B4A753BCE75E5E94C81EA45700AAC2EF87L6v4G" TargetMode="External"/><Relationship Id="rId5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5" Type="http://schemas.openxmlformats.org/officeDocument/2006/relationships/hyperlink" Target="consultantplus://offline/ref=BE38556259931A7B4B0321D126766958E7872FC447FDACD70727A5EB99802CDCB700AA27C1FB907AK2v9G" TargetMode="External"/><Relationship Id="rId23" Type="http://schemas.openxmlformats.org/officeDocument/2006/relationships/hyperlink" Target="consultantplus://offline/ref=E0F1E435C5B7F922FB962CC1B4A753BCE7505F97CC1CA45700AAC2EF87L6v4G" TargetMode="External"/><Relationship Id="rId10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9" Type="http://schemas.openxmlformats.org/officeDocument/2006/relationships/hyperlink" Target="consultantplus://offline/ref=BE38556259931A7B4B0321D126766958E78628C148F8ACD70727A5EB99K8v0G" TargetMode="External"/><Relationship Id="rId4" Type="http://schemas.openxmlformats.org/officeDocument/2006/relationships/hyperlink" Target="consultantplus://offline/ref=BE38556259931A7B4B0321D126766958E78729C14AF9ACD70727A5EB99802CDCB700AA27KCv4G" TargetMode="External"/><Relationship Id="rId9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14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Relationship Id="rId22" Type="http://schemas.openxmlformats.org/officeDocument/2006/relationships/hyperlink" Target="file:///D:\&#1052;&#1086;&#1080;%20&#1076;&#1086;&#1082;&#1091;&#1084;&#1077;&#1085;&#1090;&#1099;\&#1075;&#1072;&#1083;&#1103;%20&#1088;&#1072;&#1073;&#1086;&#1090;&#1072;\44-&#1092;&#1079;\&#1087;&#1086;&#1089;&#1090;&#1072;&#1085;&#1086;&#1074;&#1083;&#1077;&#1085;&#1080;&#1103;%20&#1072;&#1076;&#1084;&#1080;&#1085;.%20&#1095;&#1077;&#1088;.%20&#1088;-&#1085;&#1072;\&#1080;&#1074;&#1072;&#1085;&#1086;&#1074;\&#1053;&#1055;&#1040;%20&#1086;&#1073;%20&#1086;&#1087;&#1088;&#1077;&#1076;&#1077;&#1083;&#1077;&#1085;&#1080;&#1080;%20&#1090;&#1088;&#1077;&#1073;&#1086;&#1074;&#1072;&#1085;&#1080;&#1081;%20&#1082;%20&#1079;&#1072;&#1082;&#1091;&#1087;&#1072;&#1077;&#1084;&#1099;&#1084;%20&#1058;&#1056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2015-12-22T07:23:00Z</cp:lastPrinted>
  <dcterms:created xsi:type="dcterms:W3CDTF">2015-12-18T11:12:00Z</dcterms:created>
  <dcterms:modified xsi:type="dcterms:W3CDTF">2015-12-22T08:13:00Z</dcterms:modified>
</cp:coreProperties>
</file>