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1B" w:rsidRDefault="00953FF6" w:rsidP="00953FF6">
      <w:pPr>
        <w:ind w:right="3552"/>
        <w:rPr>
          <w:rFonts w:ascii="Times New Roman" w:hAnsi="Times New Roman"/>
          <w:b/>
          <w:sz w:val="32"/>
          <w:szCs w:val="32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605A1B">
        <w:rPr>
          <w:noProof/>
          <w:sz w:val="24"/>
          <w:szCs w:val="24"/>
        </w:rPr>
        <w:drawing>
          <wp:inline distT="0" distB="0" distL="0" distR="0">
            <wp:extent cx="6667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1B" w:rsidRDefault="00605A1B" w:rsidP="00953FF6">
      <w:pPr>
        <w:spacing w:line="240" w:lineRule="auto"/>
        <w:ind w:left="3060" w:right="-5" w:hanging="30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605A1B" w:rsidRDefault="00605A1B" w:rsidP="00953FF6">
      <w:pPr>
        <w:spacing w:line="240" w:lineRule="auto"/>
        <w:ind w:left="3060" w:right="-5" w:hanging="30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ПОКРОВСКОГО  СЕЛЬСОВЕТА</w:t>
      </w:r>
    </w:p>
    <w:p w:rsidR="00605A1B" w:rsidRDefault="00605A1B" w:rsidP="00953FF6">
      <w:pPr>
        <w:spacing w:line="240" w:lineRule="auto"/>
        <w:ind w:left="3060" w:right="-5" w:hanging="30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ЧЕРЕМИСИНОВСКОГО  РАЙОНА</w:t>
      </w:r>
    </w:p>
    <w:p w:rsidR="00605A1B" w:rsidRDefault="00605A1B" w:rsidP="00953FF6">
      <w:pPr>
        <w:spacing w:line="240" w:lineRule="auto"/>
        <w:ind w:left="3060" w:right="-5" w:hanging="30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 ОБЛАСТИ</w:t>
      </w:r>
    </w:p>
    <w:p w:rsidR="00953FF6" w:rsidRDefault="00953FF6" w:rsidP="00953FF6">
      <w:pPr>
        <w:spacing w:line="240" w:lineRule="auto"/>
        <w:ind w:left="3060" w:right="-5" w:hanging="3060"/>
        <w:jc w:val="center"/>
        <w:rPr>
          <w:rFonts w:ascii="Times New Roman" w:hAnsi="Times New Roman"/>
          <w:b/>
          <w:sz w:val="32"/>
          <w:szCs w:val="32"/>
        </w:rPr>
      </w:pPr>
    </w:p>
    <w:p w:rsidR="008D4E26" w:rsidRPr="00605A1B" w:rsidRDefault="00953FF6" w:rsidP="00953FF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 w:rsidR="00605A1B">
        <w:rPr>
          <w:rFonts w:ascii="Times New Roman" w:hAnsi="Times New Roman"/>
          <w:b/>
          <w:sz w:val="32"/>
          <w:szCs w:val="32"/>
        </w:rPr>
        <w:t>ПОСТАНОВЛЕНИЕ</w:t>
      </w:r>
    </w:p>
    <w:p w:rsidR="008D4E26" w:rsidRDefault="00664290" w:rsidP="008D4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10.09.2015г. №44</w:t>
      </w:r>
      <w:r w:rsidR="008D4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26" w:rsidRDefault="008D4E26" w:rsidP="008D4E26">
      <w:pPr>
        <w:pStyle w:val="a4"/>
        <w:spacing w:before="0" w:beforeAutospacing="0" w:after="0"/>
        <w:jc w:val="center"/>
        <w:rPr>
          <w:rStyle w:val="a5"/>
        </w:rPr>
      </w:pPr>
      <w:r>
        <w:rPr>
          <w:rStyle w:val="a5"/>
          <w:sz w:val="28"/>
          <w:szCs w:val="28"/>
        </w:rPr>
        <w:t xml:space="preserve">Об утверждении ведомственного перечня муниципальных услуг (работ), оказываемых (выполняемых) муниципальным казенным учреждением «Покровский сельский Дом культуры» Покровского сельсовета </w:t>
      </w:r>
      <w:proofErr w:type="spellStart"/>
      <w:r>
        <w:rPr>
          <w:rStyle w:val="a5"/>
          <w:sz w:val="28"/>
          <w:szCs w:val="28"/>
        </w:rPr>
        <w:t>Черемисиновского</w:t>
      </w:r>
      <w:proofErr w:type="spellEnd"/>
      <w:r>
        <w:rPr>
          <w:rStyle w:val="a5"/>
          <w:sz w:val="28"/>
          <w:szCs w:val="28"/>
        </w:rPr>
        <w:t xml:space="preserve"> района Курской области</w:t>
      </w:r>
    </w:p>
    <w:p w:rsidR="008D4E26" w:rsidRDefault="008D4E26" w:rsidP="008D4E26">
      <w:pPr>
        <w:pStyle w:val="a4"/>
        <w:jc w:val="both"/>
      </w:pPr>
      <w:r>
        <w:rPr>
          <w:rStyle w:val="a5"/>
          <w:sz w:val="28"/>
          <w:szCs w:val="28"/>
        </w:rPr>
        <w:t> </w:t>
      </w:r>
      <w:r>
        <w:rPr>
          <w:rStyle w:val="a5"/>
          <w:sz w:val="28"/>
          <w:szCs w:val="28"/>
        </w:rPr>
        <w:tab/>
      </w:r>
      <w:r>
        <w:rPr>
          <w:sz w:val="28"/>
          <w:szCs w:val="28"/>
        </w:rPr>
        <w:t xml:space="preserve">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повышения качества предоставления муниципальных услуг (работ)  и   эффективности    использования  средств бюджета МО «Покровский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Администрация  Покровского сельсовета </w:t>
      </w:r>
      <w:r>
        <w:rPr>
          <w:rStyle w:val="a6"/>
          <w:b/>
          <w:bCs/>
          <w:sz w:val="28"/>
          <w:szCs w:val="28"/>
        </w:rPr>
        <w:t>ПОСТАНОВЛЯЕ</w:t>
      </w:r>
      <w:r>
        <w:rPr>
          <w:rStyle w:val="a6"/>
          <w:bCs/>
          <w:sz w:val="28"/>
          <w:szCs w:val="28"/>
        </w:rPr>
        <w:t>Т</w:t>
      </w:r>
      <w:r>
        <w:rPr>
          <w:rStyle w:val="a6"/>
          <w:b/>
          <w:bCs/>
          <w:sz w:val="28"/>
          <w:szCs w:val="28"/>
        </w:rPr>
        <w:t>:</w:t>
      </w:r>
    </w:p>
    <w:p w:rsidR="008D4E26" w:rsidRDefault="008D4E26" w:rsidP="008D4E26">
      <w:pPr>
        <w:pStyle w:val="bodytex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1. Утвердить  с 01.01.2016 г. ведомственный перечень муниципальных услуг (работ), оказываемых муниципальным казённым учреждением «Покровский сельский Дом культуры»</w:t>
      </w:r>
      <w:r w:rsidR="00B573EC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 (Приложение № 1):</w:t>
      </w:r>
    </w:p>
    <w:p w:rsidR="008D4E26" w:rsidRDefault="008D4E26" w:rsidP="008D4E26">
      <w:pPr>
        <w:pStyle w:val="bodytex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МКУК «Покровский сельский Дом культуры»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обеспечить оказание муниципальных услуг (работ) с учетом стандартов качества муниципальных  услуг </w:t>
      </w:r>
      <w:r w:rsidR="006642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64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установленных сферах деятельности.</w:t>
      </w:r>
    </w:p>
    <w:p w:rsidR="008D4E26" w:rsidRDefault="008D4E26" w:rsidP="008D4E26">
      <w:pPr>
        <w:pStyle w:val="bodytex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3. Главе МО «Покровский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 Рябцеву Ю.М.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поддержанием перечней в актуальном состоянии.</w:t>
      </w:r>
    </w:p>
    <w:p w:rsidR="008D4E26" w:rsidRDefault="008D4E26" w:rsidP="008D4E26">
      <w:pPr>
        <w:pStyle w:val="bodytex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D4E26" w:rsidRDefault="008D4E26" w:rsidP="008D4E26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5. Настоящее постановление вступает в силу с момента его подписания</w:t>
      </w:r>
      <w:r>
        <w:rPr>
          <w:rFonts w:ascii="Arial" w:hAnsi="Arial" w:cs="Arial"/>
        </w:rPr>
        <w:t>.</w:t>
      </w:r>
    </w:p>
    <w:p w:rsidR="008D4E26" w:rsidRDefault="008D4E26" w:rsidP="008D4E26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53FF6" w:rsidRDefault="00953FF6" w:rsidP="00953FF6">
      <w:pPr>
        <w:pStyle w:val="bodytext2"/>
        <w:spacing w:before="0" w:beforeAutospacing="0" w:after="0" w:afterAutospacing="0"/>
        <w:ind w:firstLine="709"/>
        <w:rPr>
          <w:rFonts w:ascii="Arial" w:hAnsi="Arial" w:cs="Arial"/>
        </w:rPr>
      </w:pPr>
    </w:p>
    <w:p w:rsidR="008D4E26" w:rsidRPr="00953FF6" w:rsidRDefault="008D4E26" w:rsidP="00953FF6">
      <w:pPr>
        <w:pStyle w:val="bodytext2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b/>
          <w:color w:val="000000"/>
          <w:spacing w:val="-2"/>
          <w:sz w:val="28"/>
          <w:szCs w:val="28"/>
        </w:rPr>
        <w:t xml:space="preserve">  Глава Покровского сельсовета</w:t>
      </w:r>
      <w:r>
        <w:rPr>
          <w:b/>
          <w:color w:val="000000"/>
          <w:sz w:val="28"/>
          <w:szCs w:val="28"/>
        </w:rPr>
        <w:t xml:space="preserve">                      Ю.М.Рябцев</w:t>
      </w:r>
    </w:p>
    <w:p w:rsidR="007C02EE" w:rsidRPr="008D4E26" w:rsidRDefault="007C02EE" w:rsidP="008D4E26">
      <w:pPr>
        <w:rPr>
          <w:rFonts w:ascii="Calibri" w:eastAsia="Times New Roman" w:hAnsi="Calibri" w:cs="Times New Roman"/>
        </w:rPr>
        <w:sectPr w:rsidR="007C02EE" w:rsidRPr="008D4E26" w:rsidSect="00953FF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573EC" w:rsidRDefault="00B573EC" w:rsidP="00B573EC"/>
    <w:p w:rsidR="00B573EC" w:rsidRDefault="00B573EC" w:rsidP="00B573EC">
      <w:pPr>
        <w:pStyle w:val="a3"/>
        <w:ind w:left="10773"/>
        <w:rPr>
          <w:rFonts w:ascii="Arial" w:hAnsi="Arial" w:cs="Arial"/>
          <w:sz w:val="24"/>
          <w:szCs w:val="24"/>
        </w:rPr>
      </w:pPr>
      <w:r w:rsidRPr="008031A8">
        <w:rPr>
          <w:rFonts w:ascii="Arial" w:hAnsi="Arial" w:cs="Arial"/>
          <w:sz w:val="24"/>
          <w:szCs w:val="24"/>
        </w:rPr>
        <w:t xml:space="preserve">Приложение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8031A8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B573EC" w:rsidRDefault="00B573EC" w:rsidP="00B573EC">
      <w:pPr>
        <w:pStyle w:val="a3"/>
        <w:ind w:left="107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Покровского сельсовета</w:t>
      </w:r>
    </w:p>
    <w:p w:rsidR="00B573EC" w:rsidRDefault="00B573EC" w:rsidP="00B573EC">
      <w:pPr>
        <w:pStyle w:val="a3"/>
        <w:ind w:left="1077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Черемисиновского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B573EC" w:rsidRDefault="00B573EC" w:rsidP="00B573EC">
      <w:pPr>
        <w:pStyle w:val="a3"/>
        <w:ind w:left="107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10.09.2015 года №44</w:t>
      </w:r>
    </w:p>
    <w:p w:rsidR="00B573EC" w:rsidRDefault="00B573EC" w:rsidP="00B573EC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7"/>
        <w:gridCol w:w="1147"/>
        <w:gridCol w:w="730"/>
        <w:gridCol w:w="1136"/>
        <w:gridCol w:w="1133"/>
        <w:gridCol w:w="1215"/>
        <w:gridCol w:w="769"/>
        <w:gridCol w:w="843"/>
        <w:gridCol w:w="961"/>
        <w:gridCol w:w="748"/>
        <w:gridCol w:w="1272"/>
        <w:gridCol w:w="1059"/>
        <w:gridCol w:w="964"/>
        <w:gridCol w:w="979"/>
        <w:gridCol w:w="1473"/>
      </w:tblGrid>
      <w:tr w:rsidR="00B573EC" w:rsidRPr="00714A3A" w:rsidTr="00BB3739">
        <w:trPr>
          <w:trHeight w:val="315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C02E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C02E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FDE">
              <w:rPr>
                <w:rFonts w:ascii="Arial" w:hAnsi="Arial" w:cs="Arial"/>
                <w:sz w:val="20"/>
                <w:szCs w:val="20"/>
              </w:rPr>
              <w:t>Наименование и код услуги</w:t>
            </w:r>
            <w:r w:rsidRPr="007C02EE">
              <w:rPr>
                <w:rFonts w:ascii="Arial" w:hAnsi="Arial" w:cs="Arial"/>
                <w:sz w:val="20"/>
                <w:szCs w:val="20"/>
              </w:rPr>
              <w:t xml:space="preserve">            (работы)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Код ОКВЭД (первые четыре знака)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Наименование органа, осуществляющего полномочия учредителя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Код органа, осуществляющего полномочия учредителя в соответствии с реестром участников</w:t>
            </w:r>
            <w:r w:rsidRPr="00254F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2EE">
              <w:rPr>
                <w:rFonts w:ascii="Arial" w:hAnsi="Arial" w:cs="Arial"/>
                <w:sz w:val="20"/>
                <w:szCs w:val="20"/>
              </w:rPr>
              <w:t>бюджетного процесса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Наименование учреждения и его код в соответствии с реестром участников бюджетного процесса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Содержание услуги 1 (наименование справочника)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Содержание услуги 2 (наименование справочника)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02EE">
              <w:rPr>
                <w:rFonts w:ascii="Arial" w:hAnsi="Arial" w:cs="Arial"/>
                <w:sz w:val="20"/>
                <w:szCs w:val="20"/>
              </w:rPr>
              <w:t>Содержание услуги 3  (наименование справочника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7C02EE">
              <w:rPr>
                <w:rFonts w:ascii="Arial" w:hAnsi="Arial" w:cs="Arial"/>
                <w:iCs/>
                <w:sz w:val="20"/>
                <w:szCs w:val="20"/>
              </w:rPr>
              <w:t>Условия  (формы)  оказания          услуги (наименование справочника</w:t>
            </w:r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C02EE">
              <w:rPr>
                <w:rFonts w:ascii="Arial" w:hAnsi="Arial" w:cs="Arial"/>
                <w:iCs/>
                <w:sz w:val="20"/>
                <w:szCs w:val="20"/>
              </w:rPr>
              <w:t>Вид  деятельности  учреждения   (наименование справочника)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02EE">
              <w:rPr>
                <w:rFonts w:ascii="Arial" w:hAnsi="Arial" w:cs="Arial"/>
                <w:sz w:val="20"/>
                <w:szCs w:val="20"/>
              </w:rPr>
              <w:t>Категория потребителей  услуги (работы) (наименование справочника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C02EE">
              <w:rPr>
                <w:rFonts w:ascii="Arial" w:hAnsi="Arial" w:cs="Arial"/>
                <w:iCs/>
                <w:sz w:val="20"/>
                <w:szCs w:val="20"/>
              </w:rPr>
              <w:t>Наименование показателя  объема           услуги           (работы)  (наименование справочника)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Указание на бесплатность (платность) муниципальной услуги или работы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Реквизиты нормативных правовых актов, являющихся  основанием для  включения</w:t>
            </w:r>
          </w:p>
        </w:tc>
      </w:tr>
      <w:tr w:rsidR="00B573EC" w:rsidRPr="00714A3A" w:rsidTr="00BB3739">
        <w:trPr>
          <w:trHeight w:val="375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34E">
              <w:rPr>
                <w:rFonts w:ascii="Arial" w:hAnsi="Arial" w:cs="Arial"/>
                <w:sz w:val="20"/>
                <w:szCs w:val="20"/>
              </w:rPr>
              <w:t>Деятельность в области художественного, литературного и исполнительного творчества Деятельн</w:t>
            </w:r>
            <w:r w:rsidRPr="00D3234E">
              <w:rPr>
                <w:rFonts w:ascii="Arial" w:hAnsi="Arial" w:cs="Arial"/>
                <w:sz w:val="20"/>
                <w:szCs w:val="20"/>
              </w:rPr>
              <w:lastRenderedPageBreak/>
              <w:t>ость по организации и постановке</w:t>
            </w:r>
            <w:r w:rsidRPr="00D323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234E">
              <w:rPr>
                <w:rFonts w:ascii="Arial" w:hAnsi="Arial" w:cs="Arial"/>
                <w:sz w:val="20"/>
                <w:szCs w:val="20"/>
              </w:rPr>
              <w:t>театральных и оперных представлений, концертов и прочих сценических выступлений – 07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92.31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Покровского</w:t>
            </w:r>
            <w:r w:rsidRPr="007C02EE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Черемисиновского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2EE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2EE">
              <w:rPr>
                <w:rFonts w:ascii="Arial" w:hAnsi="Arial" w:cs="Arial"/>
                <w:color w:val="000000"/>
                <w:sz w:val="20"/>
                <w:szCs w:val="20"/>
              </w:rPr>
              <w:t>МКУ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7C02EE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Покровский</w:t>
            </w:r>
            <w:r w:rsidRPr="007C02E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сельский Дом культуры"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7C02E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- 001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980">
              <w:rPr>
                <w:rFonts w:ascii="Arial" w:hAnsi="Arial" w:cs="Arial"/>
                <w:sz w:val="20"/>
                <w:szCs w:val="20"/>
              </w:rPr>
              <w:t>Культура, кинематография, архивное дело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980">
              <w:rPr>
                <w:rFonts w:ascii="Arial" w:hAnsi="Arial" w:cs="Arial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980">
              <w:rPr>
                <w:rFonts w:ascii="Arial" w:hAnsi="Arial" w:cs="Arial"/>
                <w:sz w:val="20"/>
                <w:szCs w:val="20"/>
              </w:rPr>
              <w:t>количество участников мероприятий; количество проведенных мероприятий;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980">
              <w:rPr>
                <w:rFonts w:ascii="Arial" w:hAnsi="Arial" w:cs="Arial"/>
                <w:sz w:val="20"/>
                <w:szCs w:val="20"/>
              </w:rPr>
              <w:t>бесплатная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980">
              <w:rPr>
                <w:rFonts w:ascii="Arial" w:hAnsi="Arial" w:cs="Arial"/>
                <w:sz w:val="20"/>
                <w:szCs w:val="20"/>
              </w:rPr>
              <w:t>Федеральный закон от 06.10.1999 184-ФЗ</w:t>
            </w:r>
            <w:proofErr w:type="gramStart"/>
            <w:r w:rsidRPr="00590980">
              <w:rPr>
                <w:rFonts w:ascii="Arial" w:hAnsi="Arial" w:cs="Arial"/>
                <w:sz w:val="20"/>
                <w:szCs w:val="20"/>
              </w:rPr>
              <w:t xml:space="preserve"> О</w:t>
            </w:r>
            <w:proofErr w:type="gramEnd"/>
            <w:r w:rsidRPr="00590980">
              <w:rPr>
                <w:rFonts w:ascii="Arial" w:hAnsi="Arial" w:cs="Arial"/>
                <w:sz w:val="20"/>
                <w:szCs w:val="20"/>
              </w:rPr>
              <w:t>б общих принципах организации законодательных (представительных) и исполнитель</w:t>
            </w:r>
            <w:r w:rsidRPr="00590980">
              <w:rPr>
                <w:rFonts w:ascii="Arial" w:hAnsi="Arial" w:cs="Arial"/>
                <w:sz w:val="20"/>
                <w:szCs w:val="20"/>
              </w:rPr>
              <w:lastRenderedPageBreak/>
              <w:t>ных органов государственной власти</w:t>
            </w: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D3234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34E">
              <w:rPr>
                <w:rFonts w:ascii="Arial" w:hAnsi="Arial" w:cs="Arial"/>
                <w:sz w:val="20"/>
                <w:szCs w:val="20"/>
              </w:rPr>
              <w:t>Деятельность танцплощадок, дискотек, школ танцев. Деятельность цирков 07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Покровского</w:t>
            </w:r>
            <w:r w:rsidRPr="007C02EE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Черемисиновского</w:t>
            </w:r>
            <w:proofErr w:type="spellEnd"/>
            <w:r w:rsidRPr="007C02EE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2EE">
              <w:rPr>
                <w:rFonts w:ascii="Arial" w:hAnsi="Arial" w:cs="Arial"/>
                <w:color w:val="000000"/>
                <w:sz w:val="20"/>
                <w:szCs w:val="20"/>
              </w:rPr>
              <w:t>МКУ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7C02EE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Покровский</w:t>
            </w:r>
            <w:r w:rsidRPr="007C02E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сельский Дом культуры"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7C02E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001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Культура, кинематография, архивное дело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980">
              <w:rPr>
                <w:rFonts w:ascii="Arial" w:hAnsi="Arial" w:cs="Arial"/>
                <w:sz w:val="20"/>
                <w:szCs w:val="20"/>
              </w:rPr>
              <w:t>физические лица, юридические лица; муни</w:t>
            </w:r>
            <w:r>
              <w:rPr>
                <w:rFonts w:ascii="Arial" w:hAnsi="Arial" w:cs="Arial"/>
                <w:sz w:val="20"/>
                <w:szCs w:val="20"/>
              </w:rPr>
              <w:t>ципальные учреждения, государст</w:t>
            </w:r>
            <w:r w:rsidRPr="00590980">
              <w:rPr>
                <w:rFonts w:ascii="Arial" w:hAnsi="Arial" w:cs="Arial"/>
                <w:sz w:val="20"/>
                <w:szCs w:val="20"/>
              </w:rPr>
              <w:t>венные учреждения.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980">
              <w:rPr>
                <w:rFonts w:ascii="Arial" w:hAnsi="Arial" w:cs="Arial"/>
                <w:sz w:val="20"/>
                <w:szCs w:val="20"/>
              </w:rPr>
              <w:t>количество разработанных документов; количество проведен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90980">
              <w:rPr>
                <w:rFonts w:ascii="Arial" w:hAnsi="Arial" w:cs="Arial"/>
                <w:sz w:val="20"/>
                <w:szCs w:val="20"/>
              </w:rPr>
              <w:t>ых консультаций</w:t>
            </w:r>
            <w:r w:rsidRPr="007C02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бесплатная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980">
              <w:rPr>
                <w:rFonts w:ascii="Arial" w:hAnsi="Arial" w:cs="Arial"/>
                <w:sz w:val="20"/>
                <w:szCs w:val="20"/>
              </w:rPr>
              <w:t xml:space="preserve">Федеральный закон от 06.10.1999 184-ФЗ Об общих принципах организации законодательных (представительных) и исполнительных органов государственной власти субъектов Российской </w:t>
            </w:r>
            <w:proofErr w:type="spellStart"/>
            <w:r w:rsidRPr="00590980">
              <w:rPr>
                <w:rFonts w:ascii="Arial" w:hAnsi="Arial" w:cs="Arial"/>
                <w:sz w:val="20"/>
                <w:szCs w:val="20"/>
              </w:rPr>
              <w:t>Федерации,Федеральный</w:t>
            </w:r>
            <w:proofErr w:type="spellEnd"/>
            <w:r w:rsidRPr="00590980">
              <w:rPr>
                <w:rFonts w:ascii="Arial" w:hAnsi="Arial" w:cs="Arial"/>
                <w:sz w:val="20"/>
                <w:szCs w:val="20"/>
              </w:rPr>
              <w:t xml:space="preserve"> закон от 06.10.2003 131-ФЗ</w:t>
            </w:r>
            <w:proofErr w:type="gramStart"/>
            <w:r w:rsidRPr="00590980">
              <w:rPr>
                <w:rFonts w:ascii="Arial" w:hAnsi="Arial" w:cs="Arial"/>
                <w:sz w:val="20"/>
                <w:szCs w:val="20"/>
              </w:rPr>
              <w:t xml:space="preserve"> О</w:t>
            </w:r>
            <w:proofErr w:type="gramEnd"/>
            <w:r w:rsidRPr="00590980">
              <w:rPr>
                <w:rFonts w:ascii="Arial" w:hAnsi="Arial" w:cs="Arial"/>
                <w:sz w:val="20"/>
                <w:szCs w:val="20"/>
              </w:rPr>
              <w:t xml:space="preserve">б общих </w:t>
            </w:r>
            <w:r w:rsidRPr="00590980">
              <w:rPr>
                <w:rFonts w:ascii="Arial" w:hAnsi="Arial" w:cs="Arial"/>
                <w:sz w:val="20"/>
                <w:szCs w:val="20"/>
              </w:rPr>
              <w:lastRenderedPageBreak/>
              <w:t>принципах организации местного самоуправления</w:t>
            </w: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 фильмов</w:t>
            </w:r>
            <w:r w:rsidRPr="00F530A9">
              <w:rPr>
                <w:rFonts w:ascii="Arial" w:hAnsi="Arial" w:cs="Arial"/>
                <w:sz w:val="20"/>
                <w:szCs w:val="20"/>
              </w:rPr>
              <w:t xml:space="preserve"> - 07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92.13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Покровского</w:t>
            </w:r>
            <w:r w:rsidRPr="007C02EE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Черемисиновского</w:t>
            </w:r>
            <w:proofErr w:type="spellEnd"/>
            <w:r w:rsidRPr="007C02EE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Покровского</w:t>
            </w:r>
            <w:r w:rsidRPr="007C02EE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Черемисиновского</w:t>
            </w:r>
            <w:proofErr w:type="spellEnd"/>
            <w:r w:rsidRPr="007C02EE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2EE">
              <w:rPr>
                <w:rFonts w:ascii="Arial" w:hAnsi="Arial" w:cs="Arial"/>
                <w:color w:val="000000"/>
                <w:sz w:val="20"/>
                <w:szCs w:val="20"/>
              </w:rPr>
              <w:t>МКУ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Pr="007C02EE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Покровский</w:t>
            </w:r>
            <w:r w:rsidRPr="007C02E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сельский Дом культуры"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Черемисиновского</w:t>
            </w:r>
            <w:proofErr w:type="spellEnd"/>
            <w:r w:rsidRPr="007C02E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- 001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980">
              <w:rPr>
                <w:rFonts w:ascii="Arial" w:hAnsi="Arial" w:cs="Arial"/>
                <w:sz w:val="20"/>
                <w:szCs w:val="20"/>
              </w:rPr>
              <w:t>Культура, кинематография, архивное дело</w:t>
            </w:r>
          </w:p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2EE">
              <w:rPr>
                <w:rFonts w:ascii="Arial" w:hAnsi="Arial" w:cs="Arial"/>
                <w:sz w:val="20"/>
                <w:szCs w:val="20"/>
              </w:rPr>
              <w:t>Культура, кинематография, архивное дело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590980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A9">
              <w:rPr>
                <w:rFonts w:ascii="Arial" w:hAnsi="Arial" w:cs="Arial"/>
                <w:sz w:val="20"/>
                <w:szCs w:val="20"/>
              </w:rPr>
              <w:t>органы государственной власти, органы местного самоуправления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590980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A9">
              <w:rPr>
                <w:rFonts w:ascii="Arial" w:hAnsi="Arial" w:cs="Arial"/>
                <w:sz w:val="20"/>
                <w:szCs w:val="20"/>
              </w:rPr>
              <w:t>количество отчетов, составленных по результатам работы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980">
              <w:rPr>
                <w:rFonts w:ascii="Arial" w:hAnsi="Arial" w:cs="Arial"/>
                <w:sz w:val="20"/>
                <w:szCs w:val="20"/>
              </w:rPr>
              <w:t>бесплатная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590980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A9">
              <w:rPr>
                <w:rFonts w:ascii="Arial" w:hAnsi="Arial" w:cs="Arial"/>
                <w:sz w:val="20"/>
                <w:szCs w:val="20"/>
              </w:rPr>
              <w:t>Федеральный закон от 06.10.1999 184-ФЗ</w:t>
            </w:r>
            <w:proofErr w:type="gramStart"/>
            <w:r w:rsidRPr="00F530A9">
              <w:rPr>
                <w:rFonts w:ascii="Arial" w:hAnsi="Arial" w:cs="Arial"/>
                <w:sz w:val="20"/>
                <w:szCs w:val="20"/>
              </w:rPr>
              <w:t xml:space="preserve"> О</w:t>
            </w:r>
            <w:proofErr w:type="gramEnd"/>
            <w:r w:rsidRPr="00F530A9">
              <w:rPr>
                <w:rFonts w:ascii="Arial" w:hAnsi="Arial" w:cs="Arial"/>
                <w:sz w:val="20"/>
                <w:szCs w:val="20"/>
              </w:rPr>
      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30A9">
              <w:rPr>
                <w:rFonts w:ascii="Arial" w:hAnsi="Arial" w:cs="Arial"/>
                <w:sz w:val="20"/>
                <w:szCs w:val="20"/>
              </w:rPr>
              <w:t>Федеральный закон от 06.10.2003 131-ФЗ Об общих принципах организации местного самоуправления</w:t>
            </w: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590980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590980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590980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590980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590980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590980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590980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590980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590980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EC" w:rsidRPr="007C02EE" w:rsidRDefault="00B573EC" w:rsidP="00BB3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3EC" w:rsidRPr="00714A3A" w:rsidTr="00BB3739">
        <w:trPr>
          <w:trHeight w:val="276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EC" w:rsidRPr="007C02EE" w:rsidRDefault="00B573EC" w:rsidP="00BB3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73EC" w:rsidRDefault="00B573EC" w:rsidP="00B573EC"/>
    <w:p w:rsidR="00891332" w:rsidRDefault="00891332" w:rsidP="00B573EC"/>
    <w:sectPr w:rsidR="00891332" w:rsidSect="007C02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672B"/>
    <w:rsid w:val="000817AA"/>
    <w:rsid w:val="000C3A54"/>
    <w:rsid w:val="001B6FBB"/>
    <w:rsid w:val="00254FDE"/>
    <w:rsid w:val="003E377A"/>
    <w:rsid w:val="00543BAB"/>
    <w:rsid w:val="00590980"/>
    <w:rsid w:val="00605A1B"/>
    <w:rsid w:val="00664290"/>
    <w:rsid w:val="006C352A"/>
    <w:rsid w:val="007C02EE"/>
    <w:rsid w:val="007D4070"/>
    <w:rsid w:val="00891332"/>
    <w:rsid w:val="008A672B"/>
    <w:rsid w:val="008D4E26"/>
    <w:rsid w:val="00953FF6"/>
    <w:rsid w:val="009A71E3"/>
    <w:rsid w:val="00AE1F8D"/>
    <w:rsid w:val="00B573EC"/>
    <w:rsid w:val="00B62114"/>
    <w:rsid w:val="00C37C26"/>
    <w:rsid w:val="00C41364"/>
    <w:rsid w:val="00DA2827"/>
    <w:rsid w:val="00DE1D40"/>
    <w:rsid w:val="00E614C8"/>
    <w:rsid w:val="00E75FEC"/>
    <w:rsid w:val="00F530A9"/>
    <w:rsid w:val="00F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72B"/>
    <w:pPr>
      <w:spacing w:after="0" w:line="240" w:lineRule="auto"/>
    </w:pPr>
  </w:style>
  <w:style w:type="paragraph" w:styleId="a4">
    <w:name w:val="Normal (Web)"/>
    <w:basedOn w:val="a"/>
    <w:rsid w:val="008A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8A672B"/>
    <w:rPr>
      <w:b/>
      <w:bCs/>
    </w:rPr>
  </w:style>
  <w:style w:type="paragraph" w:customStyle="1" w:styleId="bodytext2">
    <w:name w:val="bodytext2"/>
    <w:basedOn w:val="a"/>
    <w:rsid w:val="008A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8A672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User</cp:lastModifiedBy>
  <cp:revision>14</cp:revision>
  <cp:lastPrinted>2015-09-22T11:06:00Z</cp:lastPrinted>
  <dcterms:created xsi:type="dcterms:W3CDTF">2015-02-25T08:08:00Z</dcterms:created>
  <dcterms:modified xsi:type="dcterms:W3CDTF">2015-09-24T13:05:00Z</dcterms:modified>
</cp:coreProperties>
</file>